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F6AC" w14:textId="69E5F91E" w:rsidR="00E31A61" w:rsidRPr="0099663D" w:rsidRDefault="00E62630" w:rsidP="009E6E50">
      <w:pPr>
        <w:tabs>
          <w:tab w:val="left" w:pos="4096"/>
          <w:tab w:val="center" w:pos="4819"/>
        </w:tabs>
        <w:spacing w:before="100" w:after="100" w:line="360" w:lineRule="auto"/>
        <w:jc w:val="center"/>
        <w:rPr>
          <w:rFonts w:ascii="Chianti Win95BT" w:eastAsia="Calibri" w:hAnsi="Chianti Win95BT" w:cs="Arial"/>
          <w:b/>
          <w:szCs w:val="20"/>
          <w:lang w:val="it-IT"/>
        </w:rPr>
      </w:pPr>
      <w:r>
        <w:rPr>
          <w:rFonts w:ascii="Chianti Win95BT" w:eastAsia="Calibri" w:hAnsi="Chianti Win95BT" w:cs="Arial"/>
          <w:b/>
          <w:szCs w:val="20"/>
          <w:lang w:val="it-IT"/>
        </w:rPr>
        <w:t>UGOVOR</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O</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NABAVCI</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ELEKTRI</w:t>
      </w:r>
      <w:r>
        <w:rPr>
          <w:rFonts w:ascii="Chianti Win95BT" w:eastAsia="Calibri" w:hAnsi="Chianti Win95BT" w:cs="Times New Roman"/>
          <w:b/>
          <w:szCs w:val="20"/>
          <w:lang w:val="it-IT"/>
        </w:rPr>
        <w:t>Č</w:t>
      </w:r>
      <w:r>
        <w:rPr>
          <w:rFonts w:ascii="Chianti Win95BT" w:eastAsia="Calibri" w:hAnsi="Chianti Win95BT" w:cs="Arial"/>
          <w:b/>
          <w:szCs w:val="20"/>
          <w:lang w:val="it-IT"/>
        </w:rPr>
        <w:t>NE</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ENERGIJE</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ZA</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POKRIVANJE</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GUBITAKA</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U</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PRENOSNOM</w:t>
      </w:r>
      <w:r>
        <w:rPr>
          <w:rFonts w:ascii="Chianti Win95BT" w:eastAsia="Calibri" w:hAnsi="Chianti Win95BT" w:cs="Times New Roman"/>
          <w:b/>
          <w:szCs w:val="20"/>
          <w:lang w:val="it-IT"/>
        </w:rPr>
        <w:t xml:space="preserve"> </w:t>
      </w:r>
      <w:r>
        <w:rPr>
          <w:rFonts w:ascii="Chianti Win95BT" w:eastAsia="Calibri" w:hAnsi="Chianti Win95BT" w:cs="Arial"/>
          <w:b/>
          <w:szCs w:val="20"/>
          <w:lang w:val="it-IT"/>
        </w:rPr>
        <w:t>SISTEMU ZA PERIOD</w:t>
      </w:r>
      <w:r w:rsidR="009E6E50">
        <w:rPr>
          <w:rFonts w:ascii="Chianti Win95BT" w:eastAsia="Calibri" w:hAnsi="Chianti Win95BT" w:cs="Arial"/>
          <w:b/>
          <w:szCs w:val="20"/>
          <w:lang w:val="it-IT"/>
        </w:rPr>
        <w:t>E</w:t>
      </w:r>
      <w:r>
        <w:rPr>
          <w:rFonts w:ascii="Chianti Win95BT" w:eastAsia="Calibri" w:hAnsi="Chianti Win95BT" w:cs="Arial"/>
          <w:b/>
          <w:szCs w:val="20"/>
          <w:lang w:val="it-IT"/>
        </w:rPr>
        <w:t>:</w:t>
      </w:r>
    </w:p>
    <w:p w14:paraId="709F6AC2" w14:textId="7DD38F33" w:rsidR="00D5003F" w:rsidRDefault="001E036E" w:rsidP="00D5003F">
      <w:pPr>
        <w:tabs>
          <w:tab w:val="left" w:pos="4096"/>
          <w:tab w:val="center" w:pos="4819"/>
        </w:tabs>
        <w:spacing w:before="60" w:after="60" w:line="360" w:lineRule="auto"/>
        <w:jc w:val="center"/>
        <w:rPr>
          <w:rFonts w:ascii="Chianti Win95BT" w:eastAsia="Calibri" w:hAnsi="Chianti Win95BT" w:cs="Arial"/>
          <w:b/>
          <w:szCs w:val="20"/>
          <w:lang w:val="it-IT"/>
        </w:rPr>
      </w:pPr>
      <w:bookmarkStart w:id="0" w:name="_Hlk225328738"/>
      <w:r>
        <w:rPr>
          <w:rFonts w:ascii="Chianti Win95BT" w:eastAsia="Calibri" w:hAnsi="Chianti Win95BT" w:cs="Arial"/>
          <w:b/>
          <w:szCs w:val="20"/>
          <w:lang w:val="it-IT"/>
        </w:rPr>
        <w:t>01.08.2026.-31.08.2026.</w:t>
      </w:r>
      <w:bookmarkEnd w:id="0"/>
    </w:p>
    <w:p w14:paraId="3829896B" w14:textId="2DDBCF11" w:rsidR="005E0698" w:rsidRDefault="005E0698" w:rsidP="00D5003F">
      <w:pPr>
        <w:tabs>
          <w:tab w:val="left" w:pos="4096"/>
          <w:tab w:val="center" w:pos="4819"/>
        </w:tabs>
        <w:spacing w:before="60" w:after="60" w:line="360" w:lineRule="auto"/>
        <w:jc w:val="center"/>
        <w:rPr>
          <w:rFonts w:ascii="Chianti Win95BT" w:eastAsia="Calibri" w:hAnsi="Chianti Win95BT" w:cs="Arial"/>
          <w:b/>
          <w:szCs w:val="20"/>
          <w:lang w:val="it-IT"/>
        </w:rPr>
      </w:pPr>
      <w:r>
        <w:rPr>
          <w:rFonts w:ascii="Chianti Win95BT" w:eastAsia="Calibri" w:hAnsi="Chianti Win95BT" w:cs="Arial"/>
          <w:b/>
          <w:szCs w:val="20"/>
          <w:lang w:val="it-IT"/>
        </w:rPr>
        <w:t>i</w:t>
      </w:r>
    </w:p>
    <w:p w14:paraId="4AB87386" w14:textId="3B22C21E" w:rsidR="005E0698" w:rsidRDefault="005E0698" w:rsidP="005E0698">
      <w:pPr>
        <w:tabs>
          <w:tab w:val="left" w:pos="4096"/>
          <w:tab w:val="center" w:pos="4819"/>
        </w:tabs>
        <w:spacing w:before="60" w:after="60" w:line="360" w:lineRule="auto"/>
        <w:jc w:val="center"/>
        <w:rPr>
          <w:rFonts w:ascii="Chianti Win95BT" w:eastAsia="Calibri" w:hAnsi="Chianti Win95BT" w:cs="Arial"/>
          <w:b/>
          <w:szCs w:val="20"/>
          <w:lang w:val="it-IT"/>
        </w:rPr>
      </w:pPr>
      <w:r>
        <w:rPr>
          <w:rFonts w:ascii="Chianti Win95BT" w:eastAsia="Calibri" w:hAnsi="Chianti Win95BT" w:cs="Arial"/>
          <w:b/>
          <w:szCs w:val="20"/>
          <w:lang w:val="it-IT"/>
        </w:rPr>
        <w:t>03.08.2026.-09.08.2026.</w:t>
      </w:r>
    </w:p>
    <w:p w14:paraId="7A002826" w14:textId="7011A979" w:rsidR="00E62630" w:rsidRPr="0099663D" w:rsidRDefault="00E62630" w:rsidP="00D5003F">
      <w:pPr>
        <w:tabs>
          <w:tab w:val="left" w:pos="4096"/>
          <w:tab w:val="center" w:pos="4819"/>
        </w:tabs>
        <w:spacing w:before="60" w:after="60" w:line="360" w:lineRule="auto"/>
        <w:jc w:val="center"/>
        <w:rPr>
          <w:rFonts w:ascii="Chianti Win95BT" w:eastAsia="Calibri" w:hAnsi="Chianti Win95BT" w:cs="Arial"/>
          <w:sz w:val="20"/>
          <w:lang w:val="it-IT"/>
        </w:rPr>
      </w:pPr>
      <w:r>
        <w:rPr>
          <w:rFonts w:ascii="Chianti Win95BT" w:eastAsia="Calibri" w:hAnsi="Chianti Win95BT" w:cs="Arial"/>
          <w:sz w:val="20"/>
          <w:lang w:val="it-IT"/>
        </w:rPr>
        <w:t>(dalje u tekstu: Ugovor)</w:t>
      </w:r>
    </w:p>
    <w:p w14:paraId="73112A6B" w14:textId="77777777" w:rsidR="00E62630" w:rsidRPr="0099663D" w:rsidRDefault="00E62630" w:rsidP="00E62630">
      <w:pPr>
        <w:jc w:val="center"/>
        <w:rPr>
          <w:rFonts w:ascii="Chianti Win95BT" w:eastAsia="Calibri" w:hAnsi="Chianti Win95BT" w:cs="Arial"/>
          <w:i/>
          <w:sz w:val="20"/>
          <w:lang w:val="it-IT"/>
        </w:rPr>
      </w:pPr>
      <w:r>
        <w:rPr>
          <w:rFonts w:ascii="Chianti Win95BT" w:eastAsia="Calibri" w:hAnsi="Chianti Win95BT" w:cs="Arial"/>
          <w:i/>
          <w:sz w:val="20"/>
          <w:lang w:val="it-IT"/>
        </w:rPr>
        <w:t>između</w:t>
      </w:r>
    </w:p>
    <w:p w14:paraId="74954B5F" w14:textId="77777777" w:rsidR="00E62630" w:rsidRPr="0099663D" w:rsidRDefault="00E62630" w:rsidP="00E62630">
      <w:pPr>
        <w:spacing w:after="0"/>
        <w:jc w:val="center"/>
        <w:rPr>
          <w:rFonts w:ascii="Chianti Win95BT" w:eastAsia="Calibri" w:hAnsi="Chianti Win95BT" w:cs="Arial"/>
          <w:b/>
          <w:sz w:val="20"/>
          <w:lang w:val="it-IT"/>
        </w:rPr>
      </w:pPr>
      <w:r>
        <w:rPr>
          <w:rFonts w:ascii="Chianti Win95BT" w:eastAsia="Calibri" w:hAnsi="Chianti Win95BT" w:cs="Arial"/>
          <w:b/>
          <w:sz w:val="20"/>
          <w:lang w:val="it-IT"/>
        </w:rPr>
        <w:t>Crnogorskog elektroprenosnog sistema AD, Podgorica</w:t>
      </w:r>
    </w:p>
    <w:p w14:paraId="1E796922" w14:textId="2E0FAC12" w:rsidR="00E62630" w:rsidRPr="0099663D" w:rsidRDefault="00E62630" w:rsidP="00E62630">
      <w:pPr>
        <w:spacing w:after="0"/>
        <w:jc w:val="center"/>
        <w:rPr>
          <w:rFonts w:ascii="Chianti Win95BT" w:eastAsia="Calibri" w:hAnsi="Chianti Win95BT" w:cs="Arial"/>
          <w:sz w:val="20"/>
          <w:lang w:val="it-IT"/>
        </w:rPr>
      </w:pPr>
      <w:r>
        <w:rPr>
          <w:rFonts w:ascii="Chianti Win95BT" w:eastAsia="Calibri" w:hAnsi="Chianti Win95BT" w:cs="Arial"/>
          <w:sz w:val="20"/>
          <w:lang w:val="it-IT"/>
        </w:rPr>
        <w:t>Bulevar Svetog Petra Cetinjskog 18</w:t>
      </w:r>
    </w:p>
    <w:p w14:paraId="32C30D4D" w14:textId="77777777" w:rsidR="00E62630" w:rsidRPr="0099663D" w:rsidRDefault="00E62630" w:rsidP="00E62630">
      <w:pPr>
        <w:spacing w:after="0"/>
        <w:jc w:val="center"/>
        <w:rPr>
          <w:rFonts w:ascii="Chianti Win95BT" w:eastAsia="Calibri" w:hAnsi="Chianti Win95BT" w:cs="Arial"/>
          <w:sz w:val="20"/>
          <w:lang w:val="it-IT"/>
        </w:rPr>
      </w:pPr>
      <w:r>
        <w:rPr>
          <w:rFonts w:ascii="Chianti Win95BT" w:eastAsia="Calibri" w:hAnsi="Chianti Win95BT" w:cs="Arial"/>
          <w:sz w:val="20"/>
          <w:lang w:val="it-IT"/>
        </w:rPr>
        <w:t>81000 Podgorica</w:t>
      </w:r>
    </w:p>
    <w:p w14:paraId="7FE2158A" w14:textId="77777777" w:rsidR="00E62630" w:rsidRPr="0099663D" w:rsidRDefault="00E62630" w:rsidP="00E62630">
      <w:pPr>
        <w:spacing w:after="0"/>
        <w:jc w:val="center"/>
        <w:rPr>
          <w:rFonts w:ascii="Chianti Win95BT" w:eastAsia="Calibri" w:hAnsi="Chianti Win95BT" w:cs="Arial"/>
          <w:sz w:val="20"/>
          <w:lang w:val="it-IT"/>
        </w:rPr>
      </w:pPr>
      <w:r>
        <w:rPr>
          <w:rFonts w:ascii="Chianti Win95BT" w:eastAsia="Calibri" w:hAnsi="Chianti Win95BT" w:cs="Arial"/>
          <w:sz w:val="20"/>
          <w:lang w:val="it-IT"/>
        </w:rPr>
        <w:t>PIB: 02751372</w:t>
      </w:r>
    </w:p>
    <w:p w14:paraId="1F6155C8" w14:textId="77777777" w:rsidR="00E62630" w:rsidRPr="0099663D" w:rsidRDefault="00E62630" w:rsidP="00E62630">
      <w:pPr>
        <w:spacing w:after="0"/>
        <w:jc w:val="center"/>
        <w:rPr>
          <w:rFonts w:ascii="Chianti Win95BT" w:eastAsia="Calibri" w:hAnsi="Chianti Win95BT" w:cs="Arial"/>
          <w:sz w:val="20"/>
          <w:lang w:val="it-IT"/>
        </w:rPr>
      </w:pPr>
      <w:r>
        <w:rPr>
          <w:rFonts w:ascii="Chianti Win95BT" w:eastAsia="Calibri" w:hAnsi="Chianti Win95BT" w:cs="Arial"/>
          <w:sz w:val="20"/>
          <w:lang w:val="it-IT"/>
        </w:rPr>
        <w:t>u svojstvu operatora prenosnog sistema</w:t>
      </w:r>
    </w:p>
    <w:p w14:paraId="74249CDD" w14:textId="151E01C6" w:rsidR="00E62630" w:rsidRPr="0099663D" w:rsidRDefault="00E62630" w:rsidP="00E62630">
      <w:pPr>
        <w:spacing w:after="0"/>
        <w:jc w:val="center"/>
        <w:rPr>
          <w:rFonts w:ascii="Chianti Win95BT" w:eastAsia="Calibri" w:hAnsi="Chianti Win95BT" w:cs="Arial"/>
          <w:color w:val="FF0000"/>
          <w:sz w:val="20"/>
          <w:lang w:val="it-IT"/>
        </w:rPr>
      </w:pPr>
      <w:r>
        <w:rPr>
          <w:rFonts w:ascii="Chianti Win95BT" w:eastAsia="Calibri" w:hAnsi="Chianti Win95BT" w:cs="Arial"/>
          <w:sz w:val="20"/>
          <w:lang w:val="it-IT"/>
        </w:rPr>
        <w:t xml:space="preserve">koga zastupa: Izvršni direktor, </w:t>
      </w:r>
      <w:r>
        <w:rPr>
          <w:rFonts w:ascii="Chianti Win95BT" w:eastAsia="Calibri" w:hAnsi="Chianti Win95BT" w:cs="Arial"/>
          <w:i/>
          <w:sz w:val="20"/>
          <w:lang w:val="it-IT"/>
        </w:rPr>
        <w:t>Ivan Asanović</w:t>
      </w:r>
    </w:p>
    <w:p w14:paraId="3BA2C7DE" w14:textId="74FE96B1" w:rsidR="00E62630" w:rsidRPr="0099663D" w:rsidRDefault="00E62630" w:rsidP="00E62630">
      <w:pPr>
        <w:jc w:val="center"/>
        <w:rPr>
          <w:rFonts w:ascii="Chianti Win95BT" w:eastAsia="Calibri" w:hAnsi="Chianti Win95BT" w:cs="Arial"/>
          <w:sz w:val="20"/>
          <w:lang w:val="it-IT"/>
        </w:rPr>
      </w:pPr>
      <w:r>
        <w:rPr>
          <w:rFonts w:ascii="Chianti Win95BT" w:eastAsia="Calibri" w:hAnsi="Chianti Win95BT" w:cs="Arial"/>
          <w:sz w:val="20"/>
          <w:lang w:val="it-IT"/>
        </w:rPr>
        <w:t xml:space="preserve">(dalje u tekstu: </w:t>
      </w:r>
      <w:r>
        <w:rPr>
          <w:rFonts w:ascii="Chianti Win95BT" w:eastAsia="Calibri" w:hAnsi="Chianti Win95BT" w:cs="Arial"/>
          <w:b/>
          <w:sz w:val="20"/>
          <w:lang w:val="it-IT"/>
        </w:rPr>
        <w:t>CGES</w:t>
      </w:r>
      <w:r>
        <w:rPr>
          <w:rFonts w:ascii="Chianti Win95BT" w:eastAsia="Calibri" w:hAnsi="Chianti Win95BT" w:cs="Arial"/>
          <w:sz w:val="20"/>
          <w:lang w:val="it-IT"/>
        </w:rPr>
        <w:t>),</w:t>
      </w:r>
    </w:p>
    <w:p w14:paraId="3458F27D" w14:textId="219DD9FB" w:rsidR="00841076" w:rsidRPr="0099663D" w:rsidRDefault="00841076" w:rsidP="00841076">
      <w:pPr>
        <w:spacing w:after="0"/>
        <w:jc w:val="center"/>
        <w:rPr>
          <w:rFonts w:ascii="Chianti Win95BT" w:eastAsia="Calibri" w:hAnsi="Chianti Win95BT" w:cs="Arial"/>
          <w:b/>
          <w:sz w:val="20"/>
          <w:lang w:val="it-IT"/>
        </w:rPr>
      </w:pPr>
      <w:r>
        <w:rPr>
          <w:rFonts w:ascii="Chianti Win95BT" w:eastAsia="Calibri" w:hAnsi="Chianti Win95BT" w:cs="Arial"/>
          <w:b/>
          <w:sz w:val="20"/>
          <w:lang w:val="it-IT"/>
        </w:rPr>
        <w:t>Berze električne energije d.o.o.</w:t>
      </w:r>
    </w:p>
    <w:p w14:paraId="535B63E6" w14:textId="262B883F" w:rsidR="00841076" w:rsidRPr="0099663D" w:rsidRDefault="003901D5" w:rsidP="00841076">
      <w:pPr>
        <w:spacing w:after="0"/>
        <w:jc w:val="center"/>
        <w:rPr>
          <w:rFonts w:ascii="Chianti Win95BT" w:eastAsia="Calibri" w:hAnsi="Chianti Win95BT" w:cs="Arial"/>
          <w:sz w:val="20"/>
          <w:lang w:val="it-IT"/>
        </w:rPr>
      </w:pPr>
      <w:r>
        <w:rPr>
          <w:rFonts w:ascii="Chianti Win95BT" w:eastAsia="Calibri" w:hAnsi="Chianti Win95BT" w:cs="Arial"/>
          <w:sz w:val="20"/>
          <w:lang w:val="it-IT"/>
        </w:rPr>
        <w:t>Moskovska 99</w:t>
      </w:r>
    </w:p>
    <w:p w14:paraId="74145B1F" w14:textId="77777777" w:rsidR="00841076" w:rsidRPr="0099663D" w:rsidRDefault="00841076" w:rsidP="00841076">
      <w:pPr>
        <w:spacing w:after="0"/>
        <w:jc w:val="center"/>
        <w:rPr>
          <w:rFonts w:ascii="Chianti Win95BT" w:eastAsia="Calibri" w:hAnsi="Chianti Win95BT" w:cs="Arial"/>
          <w:sz w:val="20"/>
          <w:lang w:val="it-IT"/>
        </w:rPr>
      </w:pPr>
      <w:r>
        <w:rPr>
          <w:rFonts w:ascii="Chianti Win95BT" w:eastAsia="Calibri" w:hAnsi="Chianti Win95BT" w:cs="Arial"/>
          <w:sz w:val="20"/>
          <w:lang w:val="it-IT"/>
        </w:rPr>
        <w:t>81000 Podgorica</w:t>
      </w:r>
    </w:p>
    <w:p w14:paraId="4BF8BC08" w14:textId="6E7D7572" w:rsidR="00841076" w:rsidRPr="0099663D" w:rsidRDefault="00B21236" w:rsidP="00841076">
      <w:pPr>
        <w:spacing w:after="0"/>
        <w:jc w:val="center"/>
        <w:rPr>
          <w:rFonts w:ascii="Chianti Win95BT" w:eastAsia="Calibri" w:hAnsi="Chianti Win95BT" w:cs="Arial"/>
          <w:sz w:val="20"/>
          <w:lang w:val="it-IT"/>
        </w:rPr>
      </w:pPr>
      <w:r>
        <w:rPr>
          <w:rFonts w:ascii="Chianti Win95BT" w:eastAsia="Calibri" w:hAnsi="Chianti Win95BT" w:cs="Arial"/>
          <w:sz w:val="20"/>
          <w:lang w:val="it-IT"/>
        </w:rPr>
        <w:t>PIB: 03150313</w:t>
      </w:r>
    </w:p>
    <w:p w14:paraId="20525DD8" w14:textId="38115369" w:rsidR="00841076" w:rsidRPr="0099663D" w:rsidRDefault="00841076" w:rsidP="00841076">
      <w:pPr>
        <w:spacing w:after="0"/>
        <w:jc w:val="center"/>
        <w:rPr>
          <w:rFonts w:ascii="Chianti Win95BT" w:eastAsia="Calibri" w:hAnsi="Chianti Win95BT" w:cs="Arial"/>
          <w:sz w:val="20"/>
          <w:lang w:val="it-IT"/>
        </w:rPr>
      </w:pPr>
      <w:r>
        <w:rPr>
          <w:rFonts w:ascii="Chianti Win95BT" w:eastAsia="Calibri" w:hAnsi="Chianti Win95BT" w:cs="Arial"/>
          <w:sz w:val="20"/>
          <w:lang w:val="it-IT"/>
        </w:rPr>
        <w:t>u svojstvu organizatora postupka nabavke</w:t>
      </w:r>
    </w:p>
    <w:p w14:paraId="12E6E044" w14:textId="51453F38" w:rsidR="00841076" w:rsidRPr="0099663D" w:rsidRDefault="00841076" w:rsidP="00841076">
      <w:pPr>
        <w:spacing w:after="0"/>
        <w:jc w:val="center"/>
        <w:rPr>
          <w:rFonts w:ascii="Chianti Win95BT" w:eastAsia="Calibri" w:hAnsi="Chianti Win95BT" w:cs="Arial"/>
          <w:color w:val="FF0000"/>
          <w:sz w:val="20"/>
          <w:lang w:val="it-IT"/>
        </w:rPr>
      </w:pPr>
      <w:r>
        <w:rPr>
          <w:rFonts w:ascii="Chianti Win95BT" w:eastAsia="Calibri" w:hAnsi="Chianti Win95BT" w:cs="Arial"/>
          <w:sz w:val="20"/>
          <w:lang w:val="it-IT"/>
        </w:rPr>
        <w:t xml:space="preserve">koga zastupa: Izvršni direktor, </w:t>
      </w:r>
      <w:r>
        <w:rPr>
          <w:rFonts w:ascii="Chianti Win95BT" w:eastAsia="Calibri" w:hAnsi="Chianti Win95BT" w:cs="Arial"/>
          <w:i/>
          <w:sz w:val="20"/>
          <w:lang w:val="it-IT"/>
        </w:rPr>
        <w:t>Dejan Drašković</w:t>
      </w:r>
    </w:p>
    <w:p w14:paraId="390FF5E4" w14:textId="65E80780" w:rsidR="00841076" w:rsidRPr="0099663D" w:rsidRDefault="00841076" w:rsidP="00841076">
      <w:pPr>
        <w:jc w:val="center"/>
        <w:rPr>
          <w:rFonts w:ascii="Chianti Win95BT" w:eastAsia="Calibri" w:hAnsi="Chianti Win95BT" w:cs="Arial"/>
          <w:sz w:val="20"/>
          <w:lang w:val="it-IT"/>
        </w:rPr>
      </w:pPr>
      <w:r>
        <w:rPr>
          <w:rFonts w:ascii="Chianti Win95BT" w:eastAsia="Calibri" w:hAnsi="Chianti Win95BT" w:cs="Arial"/>
          <w:sz w:val="20"/>
          <w:lang w:val="it-IT"/>
        </w:rPr>
        <w:t xml:space="preserve">(dalje u tekstu: </w:t>
      </w:r>
      <w:r>
        <w:rPr>
          <w:rFonts w:ascii="Chianti Win95BT" w:eastAsia="Calibri" w:hAnsi="Chianti Win95BT" w:cs="Arial"/>
          <w:b/>
          <w:sz w:val="20"/>
          <w:lang w:val="it-IT"/>
        </w:rPr>
        <w:t>BELEN</w:t>
      </w:r>
      <w:r>
        <w:rPr>
          <w:rFonts w:ascii="Chianti Win95BT" w:eastAsia="Calibri" w:hAnsi="Chianti Win95BT" w:cs="Arial"/>
          <w:sz w:val="20"/>
          <w:lang w:val="it-IT"/>
        </w:rPr>
        <w:t>),</w:t>
      </w:r>
    </w:p>
    <w:p w14:paraId="6EDA539B" w14:textId="725EC747" w:rsidR="00E62630" w:rsidRPr="0099663D" w:rsidRDefault="00E62630" w:rsidP="00E62630">
      <w:pPr>
        <w:jc w:val="center"/>
        <w:rPr>
          <w:rFonts w:ascii="Chianti Win95BT" w:eastAsia="Calibri" w:hAnsi="Chianti Win95BT" w:cs="Arial"/>
          <w:sz w:val="20"/>
          <w:lang w:val="it-IT"/>
        </w:rPr>
      </w:pPr>
      <w:r>
        <w:rPr>
          <w:rFonts w:ascii="Chianti Win95BT" w:eastAsia="Calibri" w:hAnsi="Chianti Win95BT" w:cs="Arial"/>
          <w:sz w:val="20"/>
          <w:lang w:val="it-IT"/>
        </w:rPr>
        <w:t>i</w:t>
      </w:r>
    </w:p>
    <w:p w14:paraId="5DE19863" w14:textId="001ABF54" w:rsidR="00961DEA" w:rsidRPr="0099663D" w:rsidRDefault="00AB0B7A" w:rsidP="001A3290">
      <w:pPr>
        <w:spacing w:after="0"/>
        <w:jc w:val="center"/>
        <w:rPr>
          <w:rFonts w:ascii="Chianti Win95BT" w:eastAsia="Times New Roman" w:hAnsi="Chianti Win95BT" w:cs="Arial"/>
          <w:b/>
          <w:color w:val="000000" w:themeColor="text1"/>
          <w:sz w:val="20"/>
          <w:lang w:val="sl-SI" w:eastAsia="sl-SI"/>
        </w:rPr>
      </w:pPr>
      <w:r>
        <w:rPr>
          <w:rFonts w:ascii="Chianti Win95BT" w:eastAsia="Calibri" w:hAnsi="Chianti Win95BT" w:cs="Arial"/>
          <w:b/>
          <w:sz w:val="20"/>
          <w:lang w:val="it-IT"/>
        </w:rPr>
        <w:t>-</w:t>
      </w:r>
    </w:p>
    <w:p w14:paraId="329FF930" w14:textId="0730357D" w:rsidR="00961DEA" w:rsidRPr="0099663D" w:rsidRDefault="00AB0B7A" w:rsidP="00961DEA">
      <w:pPr>
        <w:spacing w:after="0"/>
        <w:jc w:val="center"/>
        <w:rPr>
          <w:rFonts w:ascii="Chianti Win95BT" w:eastAsia="Calibri" w:hAnsi="Chianti Win95BT" w:cs="Arial"/>
          <w:sz w:val="20"/>
          <w:lang w:val="it-IT"/>
        </w:rPr>
      </w:pPr>
      <w:r>
        <w:rPr>
          <w:rFonts w:ascii="Chianti Win95BT" w:eastAsia="Calibri" w:hAnsi="Chianti Win95BT" w:cs="Arial"/>
          <w:sz w:val="20"/>
          <w:lang w:val="it-IT"/>
        </w:rPr>
        <w:t>-</w:t>
      </w:r>
    </w:p>
    <w:p w14:paraId="3E277D81" w14:textId="6669EED3" w:rsidR="00961DEA" w:rsidRPr="0099663D" w:rsidRDefault="00AB0B7A" w:rsidP="00961DEA">
      <w:pPr>
        <w:spacing w:after="0"/>
        <w:jc w:val="center"/>
        <w:rPr>
          <w:rFonts w:ascii="Chianti Win95BT" w:eastAsia="Calibri" w:hAnsi="Chianti Win95BT" w:cs="Arial"/>
          <w:sz w:val="20"/>
          <w:lang w:val="it-IT"/>
        </w:rPr>
      </w:pPr>
      <w:r>
        <w:rPr>
          <w:rFonts w:ascii="Chianti Win95BT" w:eastAsia="Calibri" w:hAnsi="Chianti Win95BT" w:cs="Arial"/>
          <w:sz w:val="20"/>
          <w:lang w:val="it-IT"/>
        </w:rPr>
        <w:t>-</w:t>
      </w:r>
    </w:p>
    <w:p w14:paraId="0C069A41" w14:textId="48153A1D" w:rsidR="00961DEA" w:rsidRPr="0099663D" w:rsidRDefault="00AB0B7A" w:rsidP="00961DEA">
      <w:pPr>
        <w:spacing w:after="0"/>
        <w:jc w:val="center"/>
        <w:rPr>
          <w:rFonts w:ascii="Chianti Win95BT" w:eastAsia="Calibri" w:hAnsi="Chianti Win95BT" w:cs="Arial"/>
          <w:i/>
          <w:color w:val="E36C0A"/>
          <w:sz w:val="20"/>
          <w:lang w:val="it-IT"/>
        </w:rPr>
      </w:pPr>
      <w:r>
        <w:rPr>
          <w:rFonts w:ascii="Chianti Win95BT" w:eastAsia="Calibri" w:hAnsi="Chianti Win95BT" w:cs="Arial"/>
          <w:sz w:val="20"/>
          <w:lang w:val="it-IT"/>
        </w:rPr>
        <w:t>-</w:t>
      </w:r>
    </w:p>
    <w:p w14:paraId="7DA79D7B" w14:textId="065FFE47" w:rsidR="00961DEA" w:rsidRPr="0099663D" w:rsidRDefault="00AB0B7A" w:rsidP="00961DEA">
      <w:pPr>
        <w:spacing w:after="0"/>
        <w:jc w:val="center"/>
        <w:rPr>
          <w:rFonts w:ascii="Chianti Win95BT" w:eastAsia="Calibri" w:hAnsi="Chianti Win95BT" w:cs="Arial"/>
          <w:sz w:val="20"/>
          <w:lang w:val="it-IT"/>
        </w:rPr>
      </w:pPr>
      <w:r>
        <w:rPr>
          <w:rFonts w:ascii="Chianti Win95BT" w:eastAsia="Calibri" w:hAnsi="Chianti Win95BT" w:cs="Arial"/>
          <w:sz w:val="20"/>
          <w:lang w:val="it-IT"/>
        </w:rPr>
        <w:t>-</w:t>
      </w:r>
    </w:p>
    <w:p w14:paraId="22517916" w14:textId="77777777" w:rsidR="00961DEA" w:rsidRPr="0099663D" w:rsidRDefault="00961DEA" w:rsidP="00961DEA">
      <w:pPr>
        <w:jc w:val="center"/>
        <w:rPr>
          <w:rFonts w:ascii="Chianti Win95BT" w:eastAsia="Calibri" w:hAnsi="Chianti Win95BT" w:cs="Arial"/>
          <w:sz w:val="20"/>
          <w:lang w:val="it-IT"/>
        </w:rPr>
      </w:pPr>
      <w:r>
        <w:rPr>
          <w:rFonts w:ascii="Chianti Win95BT" w:eastAsia="Calibri" w:hAnsi="Chianti Win95BT" w:cs="Arial"/>
          <w:sz w:val="20"/>
          <w:lang w:val="it-IT"/>
        </w:rPr>
        <w:t>(dalje u tekstu</w:t>
      </w:r>
      <w:r>
        <w:rPr>
          <w:rFonts w:ascii="Chianti Win95BT" w:eastAsia="Calibri" w:hAnsi="Chianti Win95BT" w:cs="Arial"/>
          <w:b/>
          <w:sz w:val="20"/>
          <w:lang w:val="it-IT"/>
        </w:rPr>
        <w:t>: Isporučilac</w:t>
      </w:r>
      <w:r>
        <w:rPr>
          <w:rFonts w:ascii="Chianti Win95BT" w:eastAsia="Calibri" w:hAnsi="Chianti Win95BT" w:cs="Arial"/>
          <w:sz w:val="20"/>
          <w:lang w:val="it-IT"/>
        </w:rPr>
        <w:t>),</w:t>
      </w:r>
    </w:p>
    <w:p w14:paraId="53DF79E6" w14:textId="6510417C" w:rsidR="00E62630" w:rsidRPr="0099663D" w:rsidRDefault="00E62630" w:rsidP="00E62630">
      <w:pPr>
        <w:jc w:val="center"/>
        <w:rPr>
          <w:rFonts w:ascii="Chianti Win95BT" w:eastAsia="Calibri" w:hAnsi="Chianti Win95BT" w:cs="Arial"/>
          <w:sz w:val="20"/>
          <w:lang w:val="it-IT"/>
        </w:rPr>
      </w:pPr>
      <w:r>
        <w:rPr>
          <w:rFonts w:ascii="Chianti Win95BT" w:eastAsia="Calibri" w:hAnsi="Chianti Win95BT" w:cs="Arial"/>
          <w:sz w:val="20"/>
          <w:lang w:val="it-IT"/>
        </w:rPr>
        <w:t>ili po pravilu, dalje u tekstu pod pojedinačnim nazivom: Ugovorna strana ili zajedničkim: Ugovorne strane</w:t>
      </w:r>
    </w:p>
    <w:p w14:paraId="3BAD2271" w14:textId="02AB1C38" w:rsidR="00BA0BF2" w:rsidRPr="0099663D" w:rsidRDefault="00BA0BF2" w:rsidP="00E62630">
      <w:pPr>
        <w:jc w:val="center"/>
        <w:rPr>
          <w:rFonts w:ascii="Chianti Win95BT" w:eastAsia="Calibri" w:hAnsi="Chianti Win95BT" w:cs="Arial"/>
          <w:sz w:val="20"/>
          <w:lang w:val="it-IT"/>
        </w:rPr>
      </w:pPr>
    </w:p>
    <w:p w14:paraId="796651D4" w14:textId="655E28C7" w:rsidR="00BA0BF2" w:rsidRPr="0099663D" w:rsidRDefault="00BA0BF2" w:rsidP="00E62630">
      <w:pPr>
        <w:jc w:val="center"/>
        <w:rPr>
          <w:rFonts w:ascii="Chianti Win95BT" w:eastAsia="Calibri" w:hAnsi="Chianti Win95BT" w:cs="Arial"/>
          <w:sz w:val="20"/>
          <w:lang w:val="it-IT"/>
        </w:rPr>
      </w:pPr>
    </w:p>
    <w:p w14:paraId="684F4750" w14:textId="24D82092" w:rsidR="00BA0BF2" w:rsidRDefault="00BA0BF2" w:rsidP="00E62630">
      <w:pPr>
        <w:jc w:val="center"/>
        <w:rPr>
          <w:rFonts w:ascii="Chianti Win95BT" w:eastAsia="Calibri" w:hAnsi="Chianti Win95BT" w:cs="Arial"/>
          <w:sz w:val="20"/>
          <w:lang w:val="it-IT"/>
        </w:rPr>
      </w:pPr>
    </w:p>
    <w:p w14:paraId="12665509" w14:textId="77777777" w:rsidR="002F18D5" w:rsidRPr="0099663D" w:rsidRDefault="002F18D5" w:rsidP="00E62630">
      <w:pPr>
        <w:jc w:val="center"/>
        <w:rPr>
          <w:rFonts w:ascii="Chianti Win95BT" w:eastAsia="Calibri" w:hAnsi="Chianti Win95BT" w:cs="Arial"/>
          <w:sz w:val="20"/>
          <w:lang w:val="it-IT"/>
        </w:rPr>
      </w:pPr>
    </w:p>
    <w:p w14:paraId="0B497995" w14:textId="24711E66" w:rsidR="00BA0BF2" w:rsidRPr="0099663D" w:rsidRDefault="00BA0BF2" w:rsidP="00E62630">
      <w:pPr>
        <w:jc w:val="center"/>
        <w:rPr>
          <w:rFonts w:ascii="Chianti Win95BT" w:eastAsia="Calibri" w:hAnsi="Chianti Win95BT" w:cs="Arial"/>
          <w:sz w:val="20"/>
          <w:lang w:val="it-IT"/>
        </w:rPr>
      </w:pPr>
    </w:p>
    <w:p w14:paraId="4927D44D" w14:textId="52A42F30" w:rsidR="00BA0BF2" w:rsidRPr="0099663D" w:rsidRDefault="00BA0BF2" w:rsidP="00C15617">
      <w:pPr>
        <w:rPr>
          <w:rFonts w:ascii="Chianti Win95BT" w:eastAsia="Calibri" w:hAnsi="Chianti Win95BT" w:cs="Arial"/>
          <w:sz w:val="20"/>
          <w:lang w:val="it-IT"/>
        </w:rPr>
      </w:pPr>
    </w:p>
    <w:p w14:paraId="7FB3277D" w14:textId="16FEEB90" w:rsidR="00B711B8" w:rsidRPr="0099663D" w:rsidRDefault="00B711B8" w:rsidP="00C15617">
      <w:pPr>
        <w:rPr>
          <w:rFonts w:ascii="Chianti Win95BT" w:eastAsia="Calibri" w:hAnsi="Chianti Win95BT" w:cs="Arial"/>
          <w:sz w:val="20"/>
          <w:lang w:val="it-IT"/>
        </w:rPr>
      </w:pPr>
    </w:p>
    <w:p w14:paraId="4C9F9E3F" w14:textId="77777777" w:rsidR="00B711B8" w:rsidRPr="0099663D" w:rsidRDefault="00B711B8" w:rsidP="00C15617">
      <w:pPr>
        <w:rPr>
          <w:rFonts w:ascii="Chianti Win95BT" w:eastAsia="Calibri" w:hAnsi="Chianti Win95BT" w:cs="Arial"/>
          <w:sz w:val="20"/>
          <w:lang w:val="it-IT"/>
        </w:rPr>
      </w:pPr>
    </w:p>
    <w:p w14:paraId="68A0FA31" w14:textId="6ED8495B" w:rsidR="00BA0BF2" w:rsidRPr="0099663D" w:rsidRDefault="00E62630" w:rsidP="00BA0BF2">
      <w:pPr>
        <w:pStyle w:val="ListParagraph"/>
        <w:numPr>
          <w:ilvl w:val="0"/>
          <w:numId w:val="5"/>
        </w:numPr>
        <w:spacing w:before="120" w:after="120"/>
        <w:jc w:val="both"/>
        <w:rPr>
          <w:rFonts w:ascii="Chianti Win95BT" w:hAnsi="Chianti Win95BT" w:cs="Arial"/>
          <w:b/>
          <w:sz w:val="22"/>
          <w:lang w:val="sr-Latn-CS"/>
        </w:rPr>
      </w:pPr>
      <w:r>
        <w:rPr>
          <w:rFonts w:ascii="Chianti Win95BT" w:hAnsi="Chianti Win95BT" w:cs="Arial"/>
          <w:b/>
          <w:sz w:val="22"/>
          <w:lang w:val="sl-SI"/>
        </w:rPr>
        <w:t>PREDMET UGOVORA</w:t>
      </w:r>
    </w:p>
    <w:p w14:paraId="3D1C4163" w14:textId="77777777" w:rsidR="00E62630" w:rsidRPr="0099663D" w:rsidRDefault="00E62630" w:rsidP="00E62630">
      <w:pPr>
        <w:spacing w:after="0"/>
        <w:jc w:val="center"/>
        <w:rPr>
          <w:rFonts w:ascii="Chianti Win95BT" w:eastAsia="Calibri" w:hAnsi="Chianti Win95BT" w:cs="Arial"/>
          <w:b/>
          <w:sz w:val="20"/>
        </w:rPr>
      </w:pPr>
      <w:r>
        <w:rPr>
          <w:rFonts w:ascii="Chianti Win95BT" w:eastAsia="Calibri" w:hAnsi="Chianti Win95BT" w:cs="Arial"/>
          <w:b/>
          <w:sz w:val="20"/>
        </w:rPr>
        <w:t>Član 1</w:t>
      </w:r>
    </w:p>
    <w:p w14:paraId="00053847"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34CAFF1" w14:textId="32888A28" w:rsidR="00E62630" w:rsidRPr="0099663D" w:rsidRDefault="00E62630" w:rsidP="00E62630">
      <w:pPr>
        <w:tabs>
          <w:tab w:val="left" w:pos="540"/>
        </w:tabs>
        <w:spacing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 xml:space="preserve">Ugovorom o nabavci energije za pokrivanje gubitaka u prenosnom sistemu (dalje u tekstu: Ugovor) se regulišu uslovi prema kojima Isporučilac predaje CGES-u energiju za pokrivanje gubitaka u prenosnom sistemu, dok BELEN pruža uslugu uparivanja ponude i potražnje električne energije u skladu sa zakonom. </w:t>
      </w:r>
    </w:p>
    <w:p w14:paraId="10069A94" w14:textId="77777777" w:rsidR="00E62630" w:rsidRPr="0099663D" w:rsidRDefault="00E62630" w:rsidP="00E62630">
      <w:pPr>
        <w:tabs>
          <w:tab w:val="left" w:pos="0"/>
        </w:tabs>
        <w:spacing w:after="0" w:line="240" w:lineRule="auto"/>
        <w:jc w:val="both"/>
        <w:rPr>
          <w:rFonts w:ascii="Chianti Win95BT" w:eastAsia="Times New Roman" w:hAnsi="Chianti Win95BT" w:cs="Arial"/>
          <w:sz w:val="20"/>
          <w:highlight w:val="yellow"/>
          <w:lang w:val="sl-SI"/>
        </w:rPr>
      </w:pPr>
    </w:p>
    <w:p w14:paraId="4B2F1708" w14:textId="77777777" w:rsidR="007D3888" w:rsidRPr="0099663D" w:rsidRDefault="007D3888" w:rsidP="00FF45A3">
      <w:pPr>
        <w:tabs>
          <w:tab w:val="left" w:pos="0"/>
        </w:tabs>
        <w:spacing w:after="0" w:line="240" w:lineRule="auto"/>
        <w:rPr>
          <w:rFonts w:ascii="Chianti Win95BT" w:eastAsia="Times New Roman" w:hAnsi="Chianti Win95BT" w:cs="Arial"/>
          <w:b/>
          <w:sz w:val="20"/>
          <w:highlight w:val="yellow"/>
          <w:lang w:val="sl-SI"/>
        </w:rPr>
      </w:pPr>
    </w:p>
    <w:p w14:paraId="013C29DA" w14:textId="3AD652B1" w:rsidR="00E62630" w:rsidRPr="0099663D" w:rsidRDefault="00E62630" w:rsidP="00E62630">
      <w:pPr>
        <w:tabs>
          <w:tab w:val="left" w:pos="0"/>
        </w:tabs>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2</w:t>
      </w:r>
    </w:p>
    <w:p w14:paraId="7C1E411F" w14:textId="77777777" w:rsidR="00E62630" w:rsidRPr="0099663D" w:rsidRDefault="00E62630" w:rsidP="00E62630">
      <w:pPr>
        <w:tabs>
          <w:tab w:val="left" w:pos="0"/>
        </w:tabs>
        <w:spacing w:after="0" w:line="240" w:lineRule="auto"/>
        <w:jc w:val="center"/>
        <w:rPr>
          <w:rFonts w:ascii="Chianti Win95BT" w:eastAsia="Times New Roman" w:hAnsi="Chianti Win95BT" w:cs="Arial"/>
          <w:i/>
          <w:sz w:val="20"/>
          <w:lang w:val="sl-SI"/>
        </w:rPr>
      </w:pPr>
    </w:p>
    <w:p w14:paraId="2FB5338E" w14:textId="41440773" w:rsidR="00E62630" w:rsidRPr="0099663D" w:rsidRDefault="005A3AF2" w:rsidP="00E62630">
      <w:pPr>
        <w:tabs>
          <w:tab w:val="left" w:pos="540"/>
        </w:tabs>
        <w:spacing w:after="12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Ovim Ugovorom Ugovorne strane definišu uslove za isporuku energije za pokrivanje gubitaka u prenosnom sistemu i u vezi sa tim:</w:t>
      </w:r>
    </w:p>
    <w:p w14:paraId="3A442EA5" w14:textId="3378CE14" w:rsidR="00841076" w:rsidRPr="0099663D" w:rsidRDefault="00841076"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Način sprovođenja nabavke električne energije za pokrivanje gubitaka u prenosnom sistemu,</w:t>
      </w:r>
    </w:p>
    <w:p w14:paraId="5587A62D" w14:textId="6A00959E"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Planirane količine električne energije za pokrivanje gubitaka u prenosnom sistemu kao i uslove isporuke,</w:t>
      </w:r>
    </w:p>
    <w:p w14:paraId="4FFEF326" w14:textId="5C5D8361"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Cijene, način obračuna i fakturisanja isporučene energije,</w:t>
      </w:r>
    </w:p>
    <w:p w14:paraId="0A860C37" w14:textId="5F10DA1B" w:rsidR="0013782E" w:rsidRPr="0099663D" w:rsidRDefault="0013782E"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Finansijske garancije,</w:t>
      </w:r>
    </w:p>
    <w:p w14:paraId="02C2DABD"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Način dostavljanja planova isporuke i spisak odgovornih lica,</w:t>
      </w:r>
    </w:p>
    <w:p w14:paraId="084E47A6"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Slučajeve u kojima se može prekinuti isporuka,</w:t>
      </w:r>
    </w:p>
    <w:p w14:paraId="3E1F6D9E"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Uslove pod kojima se može otkazati prijem,</w:t>
      </w:r>
    </w:p>
    <w:p w14:paraId="56BD2DB7" w14:textId="77777777" w:rsidR="00E62630" w:rsidRPr="0099663D" w:rsidRDefault="00E62630" w:rsidP="002A679C">
      <w:pPr>
        <w:numPr>
          <w:ilvl w:val="0"/>
          <w:numId w:val="12"/>
        </w:numPr>
        <w:tabs>
          <w:tab w:val="left" w:pos="1080"/>
          <w:tab w:val="left" w:pos="1800"/>
        </w:tabs>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Vrijeme na koje se zaključuje Ugovor.</w:t>
      </w:r>
    </w:p>
    <w:p w14:paraId="328FA28B" w14:textId="77777777" w:rsidR="00E62630" w:rsidRPr="0099663D" w:rsidRDefault="00E62630" w:rsidP="00E62630">
      <w:pPr>
        <w:tabs>
          <w:tab w:val="left" w:pos="1080"/>
        </w:tabs>
        <w:spacing w:after="0" w:line="240" w:lineRule="auto"/>
        <w:ind w:left="720"/>
        <w:jc w:val="both"/>
        <w:rPr>
          <w:rFonts w:ascii="Chianti Win95BT" w:eastAsia="Times New Roman" w:hAnsi="Chianti Win95BT" w:cs="Arial"/>
          <w:color w:val="FF0000"/>
          <w:sz w:val="20"/>
          <w:lang w:val="sl-SI"/>
        </w:rPr>
      </w:pPr>
    </w:p>
    <w:p w14:paraId="62BC4CB2" w14:textId="38B0D4DA" w:rsidR="00B711B8" w:rsidRPr="0099663D" w:rsidRDefault="00841076" w:rsidP="00B711B8">
      <w:pPr>
        <w:pStyle w:val="ListParagraph"/>
        <w:numPr>
          <w:ilvl w:val="0"/>
          <w:numId w:val="5"/>
        </w:numPr>
        <w:spacing w:after="0"/>
        <w:rPr>
          <w:rFonts w:ascii="Chianti Win95BT" w:hAnsi="Chianti Win95BT" w:cs="Arial"/>
          <w:b/>
          <w:sz w:val="22"/>
          <w:lang w:val="sl-SI"/>
        </w:rPr>
      </w:pPr>
      <w:r>
        <w:rPr>
          <w:rFonts w:ascii="Chianti Win95BT" w:hAnsi="Chianti Win95BT" w:cs="Arial"/>
          <w:b/>
          <w:sz w:val="22"/>
          <w:lang w:val="sl-SI"/>
        </w:rPr>
        <w:t xml:space="preserve">NAČIN SPROVOĐENJA NABAVKE </w:t>
      </w:r>
    </w:p>
    <w:p w14:paraId="617A04F0" w14:textId="77777777" w:rsidR="00841076" w:rsidRPr="0099663D" w:rsidRDefault="00841076" w:rsidP="00FF45A3">
      <w:pPr>
        <w:spacing w:after="120"/>
        <w:jc w:val="center"/>
        <w:rPr>
          <w:rFonts w:ascii="Chianti Win95BT" w:hAnsi="Chianti Win95BT" w:cs="Arial"/>
          <w:b/>
          <w:sz w:val="20"/>
          <w:lang w:val="sl-SI"/>
        </w:rPr>
      </w:pPr>
      <w:r>
        <w:rPr>
          <w:rFonts w:ascii="Chianti Win95BT" w:hAnsi="Chianti Win95BT" w:cs="Arial"/>
          <w:color w:val="FF0000"/>
          <w:sz w:val="20"/>
        </w:rPr>
        <w:t xml:space="preserve"> </w:t>
      </w:r>
      <w:r>
        <w:rPr>
          <w:rFonts w:ascii="Chianti Win95BT" w:hAnsi="Chianti Win95BT" w:cs="Arial"/>
          <w:b/>
          <w:sz w:val="20"/>
          <w:lang w:val="sl-SI"/>
        </w:rPr>
        <w:t>Član 3</w:t>
      </w:r>
    </w:p>
    <w:p w14:paraId="211C4AE0" w14:textId="77777777" w:rsidR="00841076" w:rsidRPr="0099663D" w:rsidRDefault="00841076" w:rsidP="002A679C">
      <w:pPr>
        <w:numPr>
          <w:ilvl w:val="0"/>
          <w:numId w:val="11"/>
        </w:numPr>
        <w:tabs>
          <w:tab w:val="left" w:pos="540"/>
          <w:tab w:val="left" w:pos="2160"/>
        </w:tabs>
        <w:spacing w:after="0" w:line="240" w:lineRule="auto"/>
        <w:jc w:val="both"/>
        <w:rPr>
          <w:rFonts w:ascii="Chianti Win95BT" w:hAnsi="Chianti Win95BT" w:cs="Arial"/>
          <w:sz w:val="20"/>
          <w:lang w:val="sl-SI"/>
        </w:rPr>
      </w:pPr>
      <w:r>
        <w:rPr>
          <w:rFonts w:ascii="Chianti Win95BT" w:hAnsi="Chianti Win95BT" w:cs="Arial"/>
          <w:sz w:val="20"/>
          <w:lang w:val="sl-SI"/>
        </w:rPr>
        <w:t>CGES električnu energiju za pokrivanje gubitaka u prenosnom sistemu nabavlja na berzanskom tržištu električne energije u Crnoj Gori u transparentnom postupku.</w:t>
      </w:r>
    </w:p>
    <w:p w14:paraId="14BDDBC1" w14:textId="11EF4D9F" w:rsidR="00B711B8" w:rsidRPr="0099663D" w:rsidRDefault="004462F5" w:rsidP="00B711B8">
      <w:pPr>
        <w:numPr>
          <w:ilvl w:val="0"/>
          <w:numId w:val="11"/>
        </w:numPr>
        <w:tabs>
          <w:tab w:val="left" w:pos="540"/>
        </w:tabs>
        <w:spacing w:after="0" w:line="240" w:lineRule="auto"/>
        <w:jc w:val="both"/>
        <w:rPr>
          <w:rFonts w:ascii="Chianti Win95BT" w:hAnsi="Chianti Win95BT" w:cs="Arial"/>
          <w:sz w:val="20"/>
          <w:lang w:val="sl-SI"/>
        </w:rPr>
      </w:pPr>
      <w:r>
        <w:rPr>
          <w:rFonts w:ascii="Chianti Win95BT" w:hAnsi="Chianti Win95BT" w:cs="Arial"/>
          <w:sz w:val="20"/>
          <w:lang w:val="sl-SI"/>
        </w:rPr>
        <w:t>BELEN u skladu sa zakonom upravlja tržištem iz stava 1 ovog člana i organizuje postupak nabavke u skladu sa svojim pravilima.</w:t>
      </w:r>
    </w:p>
    <w:p w14:paraId="0FB83674" w14:textId="77777777" w:rsidR="001A7946" w:rsidRPr="0099663D" w:rsidRDefault="001A7946" w:rsidP="00E62630">
      <w:pPr>
        <w:tabs>
          <w:tab w:val="left" w:pos="1080"/>
        </w:tabs>
        <w:spacing w:after="0" w:line="240" w:lineRule="auto"/>
        <w:ind w:left="720"/>
        <w:jc w:val="both"/>
        <w:rPr>
          <w:rFonts w:ascii="Chianti Win95BT" w:eastAsia="Times New Roman" w:hAnsi="Chianti Win95BT" w:cs="Arial"/>
          <w:color w:val="FF0000"/>
          <w:sz w:val="20"/>
          <w:highlight w:val="yellow"/>
          <w:lang w:val="sl-SI"/>
        </w:rPr>
      </w:pPr>
    </w:p>
    <w:p w14:paraId="320D5870" w14:textId="33D059FA" w:rsidR="00454402" w:rsidRPr="00AC0056" w:rsidRDefault="00E62630" w:rsidP="00454402">
      <w:pPr>
        <w:pStyle w:val="ListParagraph"/>
        <w:numPr>
          <w:ilvl w:val="0"/>
          <w:numId w:val="5"/>
        </w:numPr>
        <w:spacing w:after="0"/>
        <w:rPr>
          <w:rFonts w:ascii="Chianti Win95BT" w:hAnsi="Chianti Win95BT" w:cs="Arial"/>
          <w:b/>
          <w:sz w:val="22"/>
          <w:lang w:val="sl-SI"/>
        </w:rPr>
      </w:pPr>
      <w:r>
        <w:rPr>
          <w:rFonts w:ascii="Chianti Win95BT" w:hAnsi="Chianti Win95BT" w:cs="Arial"/>
          <w:b/>
          <w:sz w:val="22"/>
          <w:lang w:val="sl-SI"/>
        </w:rPr>
        <w:t>USLOVI ISPORUKE ELEKTRIČNE ENERGIJE</w:t>
      </w:r>
      <w:r>
        <w:rPr>
          <w:rFonts w:ascii="Chianti Win95BT" w:hAnsi="Chianti Win95BT" w:cs="Arial"/>
          <w:i/>
          <w:sz w:val="20"/>
          <w:lang w:val="sl-SI"/>
        </w:rPr>
        <w:t xml:space="preserve">  </w:t>
      </w:r>
    </w:p>
    <w:p w14:paraId="388498D4" w14:textId="49D4287A" w:rsidR="00E62630" w:rsidRPr="0099663D" w:rsidRDefault="00E62630" w:rsidP="00FF45A3">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4</w:t>
      </w:r>
    </w:p>
    <w:p w14:paraId="3F9D8E52" w14:textId="5A449541" w:rsidR="007C3DCB" w:rsidRDefault="00E62630" w:rsidP="007C3DCB">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Pr>
          <w:rFonts w:ascii="Chianti Win95BT" w:eastAsia="Times New Roman" w:hAnsi="Chianti Win95BT" w:cs="Arial"/>
          <w:sz w:val="20"/>
          <w:lang w:val="sl-SI"/>
        </w:rPr>
        <w:t>Isporučilac se obavezuje da isporuči CGES-u električnu energiju, prema sledećem dijagramu:</w:t>
      </w:r>
    </w:p>
    <w:p w14:paraId="611519C5" w14:textId="77777777" w:rsidR="005E0698" w:rsidRDefault="005E0698" w:rsidP="005E0698">
      <w:pPr>
        <w:spacing w:after="0"/>
        <w:ind w:left="284"/>
        <w:jc w:val="both"/>
        <w:outlineLvl w:val="1"/>
        <w:rPr>
          <w:rFonts w:ascii="Chianti Win95BT" w:hAnsi="Chianti Win95BT" w:cs="Arial"/>
          <w:b/>
          <w:sz w:val="20"/>
          <w:szCs w:val="20"/>
          <w:lang w:val="sl-SI"/>
        </w:rPr>
      </w:pPr>
    </w:p>
    <w:p w14:paraId="471A8A94" w14:textId="77777777" w:rsidR="005E0698" w:rsidRPr="003609C8" w:rsidRDefault="005E0698" w:rsidP="005E0698">
      <w:pPr>
        <w:spacing w:before="100" w:beforeAutospacing="1" w:after="0" w:line="240" w:lineRule="auto"/>
        <w:jc w:val="both"/>
        <w:outlineLvl w:val="1"/>
        <w:rPr>
          <w:rFonts w:ascii="Chianti Win95BT" w:eastAsia="Times New Roman" w:hAnsi="Chianti Win95BT" w:cs="Arial"/>
          <w:b/>
          <w:sz w:val="20"/>
          <w:szCs w:val="20"/>
          <w:lang w:val="sl-SI"/>
        </w:rPr>
      </w:pPr>
      <w:r>
        <w:rPr>
          <w:rFonts w:ascii="Chianti Win95BT" w:eastAsia="Times New Roman" w:hAnsi="Chianti Win95BT" w:cs="Arial"/>
          <w:b/>
          <w:sz w:val="20"/>
          <w:szCs w:val="20"/>
          <w:lang w:val="sl-SI"/>
        </w:rPr>
        <w:t>Partija I</w:t>
      </w:r>
    </w:p>
    <w:tbl>
      <w:tblPr>
        <w:tblStyle w:val="TableGrid"/>
        <w:tblW w:w="9122" w:type="dxa"/>
        <w:tblLook w:val="04A0" w:firstRow="1" w:lastRow="0" w:firstColumn="1" w:lastColumn="0" w:noHBand="0" w:noVBand="1"/>
      </w:tblPr>
      <w:tblGrid>
        <w:gridCol w:w="2972"/>
        <w:gridCol w:w="1942"/>
        <w:gridCol w:w="4208"/>
      </w:tblGrid>
      <w:tr w:rsidR="005E0698" w:rsidRPr="003609C8" w14:paraId="31B91B7B" w14:textId="77777777" w:rsidTr="00D51AFA">
        <w:trPr>
          <w:trHeight w:val="542"/>
        </w:trPr>
        <w:tc>
          <w:tcPr>
            <w:tcW w:w="2972" w:type="dxa"/>
            <w:vAlign w:val="center"/>
          </w:tcPr>
          <w:p w14:paraId="60431AC4" w14:textId="77777777" w:rsidR="005E0698" w:rsidRPr="003609C8" w:rsidRDefault="005E0698" w:rsidP="00D51AFA">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eastAsia="Times New Roman" w:hAnsi="Chianti Win95BT" w:cs="Times New Roman"/>
                <w:bCs/>
                <w:color w:val="000000"/>
                <w:kern w:val="36"/>
                <w:sz w:val="20"/>
                <w:szCs w:val="20"/>
                <w:lang w:val="sr-Latn-BA"/>
              </w:rPr>
              <w:t>Period nabavke</w:t>
            </w:r>
          </w:p>
        </w:tc>
        <w:tc>
          <w:tcPr>
            <w:tcW w:w="1942" w:type="dxa"/>
          </w:tcPr>
          <w:p w14:paraId="0966CA97" w14:textId="77777777" w:rsidR="005E0698" w:rsidRPr="003609C8" w:rsidRDefault="005E0698" w:rsidP="00D51AFA">
            <w:pPr>
              <w:spacing w:before="100" w:beforeAutospacing="1"/>
              <w:jc w:val="center"/>
              <w:outlineLvl w:val="1"/>
              <w:rPr>
                <w:rFonts w:ascii="Chianti Win95BT" w:eastAsia="Times New Roman" w:hAnsi="Chianti Win95BT" w:cs="Times New Roman"/>
                <w:b/>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Profil: 00–24 MW (band)</w:t>
            </w:r>
          </w:p>
        </w:tc>
        <w:tc>
          <w:tcPr>
            <w:tcW w:w="4208" w:type="dxa"/>
            <w:vAlign w:val="center"/>
          </w:tcPr>
          <w:p w14:paraId="4776C039" w14:textId="77777777" w:rsidR="005E0698" w:rsidRPr="003609C8" w:rsidRDefault="005E0698" w:rsidP="00D51AFA">
            <w:pPr>
              <w:spacing w:before="100" w:beforeAutospacing="1"/>
              <w:jc w:val="center"/>
              <w:outlineLvl w:val="1"/>
              <w:rPr>
                <w:rFonts w:ascii="Chianti Win95BT" w:eastAsia="Times New Roman" w:hAnsi="Chianti Win95BT" w:cs="Times New Roman"/>
                <w:b/>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Ukupna procjenjena količina (GWh)</w:t>
            </w:r>
          </w:p>
        </w:tc>
      </w:tr>
      <w:tr w:rsidR="005E0698" w:rsidRPr="003609C8" w14:paraId="0BA9AD6D" w14:textId="77777777" w:rsidTr="00D51AFA">
        <w:trPr>
          <w:trHeight w:val="295"/>
        </w:trPr>
        <w:tc>
          <w:tcPr>
            <w:tcW w:w="2972" w:type="dxa"/>
          </w:tcPr>
          <w:p w14:paraId="2560102E" w14:textId="77777777" w:rsidR="005E0698" w:rsidRPr="003609C8" w:rsidRDefault="005E0698" w:rsidP="00D51AFA">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eastAsia="Times New Roman" w:hAnsi="Chianti Win95BT" w:cs="Times New Roman"/>
                <w:b/>
                <w:bCs/>
                <w:color w:val="000000"/>
                <w:kern w:val="36"/>
                <w:sz w:val="20"/>
                <w:szCs w:val="20"/>
                <w:lang w:val="sr-Latn-RS"/>
              </w:rPr>
              <w:t>01.08.2026.-31.08.2026.</w:t>
            </w:r>
          </w:p>
        </w:tc>
        <w:tc>
          <w:tcPr>
            <w:tcW w:w="1942" w:type="dxa"/>
          </w:tcPr>
          <w:p w14:paraId="71598E06" w14:textId="77777777" w:rsidR="005E0698" w:rsidRPr="003609C8" w:rsidRDefault="005E0698" w:rsidP="00D51AFA">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4 MW</w:t>
            </w:r>
          </w:p>
        </w:tc>
        <w:tc>
          <w:tcPr>
            <w:tcW w:w="4208" w:type="dxa"/>
          </w:tcPr>
          <w:p w14:paraId="13AA69CE" w14:textId="77777777" w:rsidR="005E0698" w:rsidRPr="003657EB" w:rsidRDefault="005E0698" w:rsidP="00D51AFA">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eastAsia="Times New Roman" w:hAnsi="Chianti Win95BT" w:cs="Times New Roman"/>
                <w:b/>
                <w:color w:val="000000"/>
                <w:kern w:val="36"/>
                <w:sz w:val="20"/>
                <w:szCs w:val="20"/>
                <w:lang w:val="sr-Latn-BA"/>
              </w:rPr>
              <w:t>2.976</w:t>
            </w:r>
          </w:p>
        </w:tc>
      </w:tr>
    </w:tbl>
    <w:p w14:paraId="39E58A76" w14:textId="77777777" w:rsidR="005E0698" w:rsidRPr="003609C8" w:rsidRDefault="005E0698" w:rsidP="005E0698">
      <w:pPr>
        <w:tabs>
          <w:tab w:val="left" w:pos="540"/>
        </w:tabs>
        <w:spacing w:before="120" w:after="0" w:line="240" w:lineRule="auto"/>
        <w:jc w:val="both"/>
        <w:rPr>
          <w:rFonts w:ascii="Chianti Win95BT" w:eastAsia="Times New Roman" w:hAnsi="Chianti Win95BT" w:cs="Arial"/>
          <w:sz w:val="20"/>
          <w:szCs w:val="20"/>
          <w:lang w:val="sl-SI"/>
        </w:rPr>
      </w:pPr>
    </w:p>
    <w:p w14:paraId="7AAB6009" w14:textId="076EDACF" w:rsidR="007C3DCB" w:rsidRPr="003609C8" w:rsidRDefault="007C3DCB" w:rsidP="007C3DCB">
      <w:pPr>
        <w:spacing w:before="100" w:beforeAutospacing="1" w:after="0" w:line="240" w:lineRule="auto"/>
        <w:jc w:val="both"/>
        <w:outlineLvl w:val="1"/>
        <w:rPr>
          <w:rFonts w:ascii="Chianti Win95BT" w:eastAsia="Times New Roman" w:hAnsi="Chianti Win95BT" w:cs="Arial"/>
          <w:b/>
          <w:sz w:val="20"/>
          <w:szCs w:val="20"/>
          <w:lang w:val="sl-SI"/>
        </w:rPr>
      </w:pPr>
      <w:r>
        <w:rPr>
          <w:rFonts w:ascii="Chianti Win95BT" w:eastAsia="Times New Roman" w:hAnsi="Chianti Win95BT" w:cs="Arial"/>
          <w:b/>
          <w:sz w:val="20"/>
          <w:szCs w:val="20"/>
          <w:lang w:val="sl-SI"/>
        </w:rPr>
        <w:lastRenderedPageBreak/>
        <w:t>Partija I</w:t>
      </w:r>
      <w:r w:rsidR="005E0698">
        <w:rPr>
          <w:rFonts w:ascii="Chianti Win95BT" w:eastAsia="Times New Roman" w:hAnsi="Chianti Win95BT" w:cs="Arial"/>
          <w:b/>
          <w:sz w:val="20"/>
          <w:szCs w:val="20"/>
          <w:lang w:val="sl-SI"/>
        </w:rPr>
        <w:t>I</w:t>
      </w:r>
    </w:p>
    <w:tbl>
      <w:tblPr>
        <w:tblStyle w:val="TableGrid"/>
        <w:tblW w:w="9122" w:type="dxa"/>
        <w:tblLook w:val="04A0" w:firstRow="1" w:lastRow="0" w:firstColumn="1" w:lastColumn="0" w:noHBand="0" w:noVBand="1"/>
      </w:tblPr>
      <w:tblGrid>
        <w:gridCol w:w="2972"/>
        <w:gridCol w:w="1942"/>
        <w:gridCol w:w="4208"/>
      </w:tblGrid>
      <w:tr w:rsidR="007C3DCB" w:rsidRPr="003609C8" w14:paraId="5F92FA3C" w14:textId="77777777" w:rsidTr="008E5D28">
        <w:trPr>
          <w:trHeight w:val="542"/>
        </w:trPr>
        <w:tc>
          <w:tcPr>
            <w:tcW w:w="2972" w:type="dxa"/>
            <w:vAlign w:val="center"/>
          </w:tcPr>
          <w:p w14:paraId="1B903E6B" w14:textId="77777777" w:rsidR="007C3DCB" w:rsidRPr="003609C8" w:rsidRDefault="007C3DCB" w:rsidP="008E5D28">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eastAsia="Times New Roman" w:hAnsi="Chianti Win95BT" w:cs="Times New Roman"/>
                <w:bCs/>
                <w:color w:val="000000"/>
                <w:kern w:val="36"/>
                <w:sz w:val="20"/>
                <w:szCs w:val="20"/>
                <w:lang w:val="sr-Latn-BA"/>
              </w:rPr>
              <w:t>Period nabavke</w:t>
            </w:r>
          </w:p>
        </w:tc>
        <w:tc>
          <w:tcPr>
            <w:tcW w:w="1942" w:type="dxa"/>
          </w:tcPr>
          <w:p w14:paraId="07B7602C"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Profil: 00–24 MW (band)</w:t>
            </w:r>
          </w:p>
        </w:tc>
        <w:tc>
          <w:tcPr>
            <w:tcW w:w="4208" w:type="dxa"/>
            <w:vAlign w:val="center"/>
          </w:tcPr>
          <w:p w14:paraId="20F12E89" w14:textId="77777777" w:rsidR="007C3DCB" w:rsidRPr="003609C8" w:rsidRDefault="007C3DCB" w:rsidP="008E5D28">
            <w:pPr>
              <w:spacing w:before="100" w:beforeAutospacing="1"/>
              <w:jc w:val="center"/>
              <w:outlineLvl w:val="1"/>
              <w:rPr>
                <w:rFonts w:ascii="Chianti Win95BT" w:eastAsia="Times New Roman" w:hAnsi="Chianti Win95BT" w:cs="Times New Roman"/>
                <w:b/>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Ukupna procjenjena količina (GWh)</w:t>
            </w:r>
          </w:p>
        </w:tc>
      </w:tr>
      <w:tr w:rsidR="002F18D5" w:rsidRPr="003609C8" w14:paraId="1120906A" w14:textId="77777777" w:rsidTr="008E5D28">
        <w:trPr>
          <w:trHeight w:val="295"/>
        </w:trPr>
        <w:tc>
          <w:tcPr>
            <w:tcW w:w="2972" w:type="dxa"/>
          </w:tcPr>
          <w:p w14:paraId="2496C00B" w14:textId="0DCFBDEE" w:rsidR="002F18D5" w:rsidRPr="003609C8" w:rsidRDefault="005E0698"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sidRPr="005E0698">
              <w:rPr>
                <w:rFonts w:ascii="Chianti Win95BT" w:eastAsia="Times New Roman" w:hAnsi="Chianti Win95BT" w:cs="Times New Roman"/>
                <w:b/>
                <w:bCs/>
                <w:color w:val="000000"/>
                <w:kern w:val="36"/>
                <w:sz w:val="20"/>
                <w:szCs w:val="20"/>
                <w:lang w:val="it-IT"/>
              </w:rPr>
              <w:t>03.08.2026.-09.08.2026.</w:t>
            </w:r>
          </w:p>
        </w:tc>
        <w:tc>
          <w:tcPr>
            <w:tcW w:w="1942" w:type="dxa"/>
          </w:tcPr>
          <w:p w14:paraId="46521D38" w14:textId="72252668" w:rsidR="002F18D5" w:rsidRPr="003609C8" w:rsidRDefault="005E0698" w:rsidP="002F18D5">
            <w:pPr>
              <w:spacing w:before="100" w:beforeAutospacing="1"/>
              <w:jc w:val="center"/>
              <w:outlineLvl w:val="1"/>
              <w:rPr>
                <w:rFonts w:ascii="Chianti Win95BT" w:eastAsia="Times New Roman" w:hAnsi="Chianti Win95BT" w:cs="Times New Roman"/>
                <w:bCs/>
                <w:color w:val="000000"/>
                <w:kern w:val="36"/>
                <w:sz w:val="20"/>
                <w:szCs w:val="20"/>
                <w:lang w:val="sr-Latn-BA"/>
              </w:rPr>
            </w:pPr>
            <w:r>
              <w:rPr>
                <w:rFonts w:ascii="Chianti Win95BT" w:eastAsia="Times New Roman" w:hAnsi="Chianti Win95BT" w:cs="Times New Roman"/>
                <w:b/>
                <w:bCs/>
                <w:color w:val="000000"/>
                <w:kern w:val="36"/>
                <w:sz w:val="20"/>
                <w:szCs w:val="20"/>
                <w:lang w:val="sr-Latn-BA"/>
              </w:rPr>
              <w:t>2</w:t>
            </w:r>
            <w:r w:rsidR="003657EB">
              <w:rPr>
                <w:rFonts w:ascii="Chianti Win95BT" w:eastAsia="Times New Roman" w:hAnsi="Chianti Win95BT" w:cs="Times New Roman"/>
                <w:b/>
                <w:bCs/>
                <w:color w:val="000000"/>
                <w:kern w:val="36"/>
                <w:sz w:val="20"/>
                <w:szCs w:val="20"/>
                <w:lang w:val="sr-Latn-BA"/>
              </w:rPr>
              <w:t xml:space="preserve"> MW</w:t>
            </w:r>
          </w:p>
        </w:tc>
        <w:tc>
          <w:tcPr>
            <w:tcW w:w="4208" w:type="dxa"/>
          </w:tcPr>
          <w:p w14:paraId="5737C229" w14:textId="3A7E0B3A" w:rsidR="002F18D5" w:rsidRPr="003657EB" w:rsidRDefault="009E6E50" w:rsidP="002F18D5">
            <w:pPr>
              <w:spacing w:before="100" w:beforeAutospacing="1"/>
              <w:jc w:val="center"/>
              <w:outlineLvl w:val="1"/>
              <w:rPr>
                <w:rFonts w:ascii="Chianti Win95BT" w:eastAsia="Times New Roman" w:hAnsi="Chianti Win95BT" w:cs="Times New Roman"/>
                <w:b/>
                <w:color w:val="000000"/>
                <w:kern w:val="36"/>
                <w:sz w:val="20"/>
                <w:szCs w:val="20"/>
                <w:lang w:val="sr-Latn-BA"/>
              </w:rPr>
            </w:pPr>
            <w:r>
              <w:rPr>
                <w:rFonts w:ascii="Chianti Win95BT" w:eastAsia="Times New Roman" w:hAnsi="Chianti Win95BT" w:cs="Times New Roman"/>
                <w:b/>
                <w:color w:val="000000"/>
                <w:kern w:val="36"/>
                <w:sz w:val="20"/>
                <w:szCs w:val="20"/>
                <w:lang w:val="sr-Latn-BA"/>
              </w:rPr>
              <w:t>0.</w:t>
            </w:r>
            <w:r w:rsidR="005E0698">
              <w:rPr>
                <w:rFonts w:ascii="Chianti Win95BT" w:eastAsia="Times New Roman" w:hAnsi="Chianti Win95BT" w:cs="Times New Roman"/>
                <w:b/>
                <w:color w:val="000000"/>
                <w:kern w:val="36"/>
                <w:sz w:val="20"/>
                <w:szCs w:val="20"/>
                <w:lang w:val="sr-Latn-BA"/>
              </w:rPr>
              <w:t>336</w:t>
            </w:r>
          </w:p>
        </w:tc>
      </w:tr>
    </w:tbl>
    <w:p w14:paraId="2DB2BD03" w14:textId="6BDDCF8E" w:rsidR="00B711B8" w:rsidRPr="0099663D" w:rsidRDefault="004717C5" w:rsidP="00B711B8">
      <w:pPr>
        <w:numPr>
          <w:ilvl w:val="0"/>
          <w:numId w:val="2"/>
        </w:numPr>
        <w:tabs>
          <w:tab w:val="left" w:pos="540"/>
        </w:tabs>
        <w:spacing w:before="120" w:after="0" w:line="240" w:lineRule="auto"/>
        <w:ind w:hanging="616"/>
        <w:jc w:val="both"/>
        <w:rPr>
          <w:rFonts w:ascii="Chianti Win95BT" w:eastAsia="Times New Roman" w:hAnsi="Chianti Win95BT" w:cs="Arial"/>
          <w:sz w:val="20"/>
          <w:lang w:val="sl-SI"/>
        </w:rPr>
      </w:pPr>
      <w:r>
        <w:rPr>
          <w:rFonts w:ascii="Chianti Win95BT" w:eastAsia="Times New Roman" w:hAnsi="Chianti Win95BT" w:cs="Arial"/>
          <w:sz w:val="20"/>
          <w:lang w:val="sl-SI"/>
        </w:rPr>
        <w:t>Mjesto isporuke energije iz stava 1 ovog člana je unutar elektroenergetskog sistema (EES) Crne Gore – internal trade sa oznakom A02, ili na granici – external trade sa oznakom A03 gdje ponuđač obezbjeđuje 100% prekograničnih kapaciteta na crnogorskoj granici.</w:t>
      </w:r>
    </w:p>
    <w:p w14:paraId="7B350573" w14:textId="77777777" w:rsidR="00454402" w:rsidRPr="0099663D" w:rsidRDefault="00454402" w:rsidP="00454402">
      <w:pPr>
        <w:tabs>
          <w:tab w:val="left" w:pos="540"/>
        </w:tabs>
        <w:spacing w:before="120" w:after="0" w:line="240" w:lineRule="auto"/>
        <w:ind w:left="284"/>
        <w:jc w:val="both"/>
        <w:rPr>
          <w:rFonts w:ascii="Chianti Win95BT" w:eastAsia="Times New Roman" w:hAnsi="Chianti Win95BT" w:cs="Arial"/>
          <w:sz w:val="20"/>
          <w:lang w:val="sl-SI"/>
        </w:rPr>
      </w:pPr>
    </w:p>
    <w:p w14:paraId="58F709AD" w14:textId="77777777" w:rsidR="00E62630" w:rsidRPr="0099663D" w:rsidRDefault="00E62630" w:rsidP="002A679C">
      <w:pPr>
        <w:pStyle w:val="ListParagraph"/>
        <w:numPr>
          <w:ilvl w:val="0"/>
          <w:numId w:val="5"/>
        </w:numPr>
        <w:spacing w:after="0"/>
        <w:rPr>
          <w:rFonts w:ascii="Chianti Win95BT" w:hAnsi="Chianti Win95BT" w:cs="Arial"/>
          <w:b/>
          <w:i/>
          <w:sz w:val="22"/>
          <w:lang w:val="sr-Latn-CS"/>
        </w:rPr>
      </w:pPr>
      <w:r>
        <w:rPr>
          <w:rFonts w:ascii="Chianti Win95BT" w:hAnsi="Chianti Win95BT" w:cs="Arial"/>
          <w:b/>
          <w:bCs/>
          <w:sz w:val="22"/>
          <w:lang w:val="sr-Latn-CS"/>
        </w:rPr>
        <w:t>CIJENA, NA</w:t>
      </w:r>
      <w:r>
        <w:rPr>
          <w:rFonts w:ascii="Chianti Win95BT" w:hAnsi="Chianti Win95BT" w:cs="Arial"/>
          <w:b/>
          <w:bCs/>
          <w:sz w:val="22"/>
          <w:lang w:val="it-IT"/>
        </w:rPr>
        <w:t>ČIN OBRAČUN I FAKTURISANJA</w:t>
      </w:r>
      <w:r>
        <w:rPr>
          <w:rFonts w:ascii="Chianti Win95BT" w:hAnsi="Chianti Win95BT" w:cs="Arial"/>
          <w:b/>
          <w:bCs/>
          <w:sz w:val="22"/>
          <w:lang w:val="sr-Latn-CS"/>
        </w:rPr>
        <w:t xml:space="preserve"> </w:t>
      </w:r>
    </w:p>
    <w:p w14:paraId="2C504FB5" w14:textId="2FFFA946" w:rsidR="00E62630" w:rsidRPr="0099663D" w:rsidRDefault="00E62630" w:rsidP="00E62630">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i/>
          <w:sz w:val="20"/>
          <w:lang w:val="sl-SI"/>
        </w:rPr>
        <w:t xml:space="preserve">  </w:t>
      </w:r>
      <w:r>
        <w:rPr>
          <w:rFonts w:ascii="Chianti Win95BT" w:eastAsia="Times New Roman" w:hAnsi="Chianti Win95BT" w:cs="Arial"/>
          <w:b/>
          <w:sz w:val="20"/>
          <w:lang w:val="sl-SI"/>
        </w:rPr>
        <w:t>Član 5</w:t>
      </w:r>
    </w:p>
    <w:p w14:paraId="200E8F4C"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5E034421" w14:textId="0F062CEE" w:rsidR="00EB705F" w:rsidRPr="0099663D" w:rsidRDefault="00E62630" w:rsidP="002A679C">
      <w:pPr>
        <w:pStyle w:val="ListParagraph"/>
        <w:numPr>
          <w:ilvl w:val="0"/>
          <w:numId w:val="8"/>
        </w:numPr>
        <w:spacing w:after="240"/>
        <w:ind w:left="851" w:hanging="567"/>
        <w:jc w:val="both"/>
        <w:rPr>
          <w:rFonts w:ascii="Chianti Win95BT" w:hAnsi="Chianti Win95BT" w:cs="Arial"/>
          <w:sz w:val="20"/>
          <w:szCs w:val="22"/>
          <w:lang w:val="sl-SI"/>
        </w:rPr>
      </w:pPr>
      <w:r>
        <w:rPr>
          <w:rFonts w:ascii="Chianti Win95BT" w:hAnsi="Chianti Win95BT" w:cs="Arial"/>
          <w:sz w:val="20"/>
          <w:szCs w:val="22"/>
          <w:lang w:val="sl-SI"/>
        </w:rPr>
        <w:t>Ugovorena cijena energije za pokrivanje gubitaka u prenosnom sistemu iz člana 4 stav 1. postignuta na berzanskom tržištu obavezujuća je i iznosi:</w:t>
      </w: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E62630" w:rsidRPr="0099663D" w14:paraId="33176D84" w14:textId="77777777" w:rsidTr="00EB705F">
        <w:trPr>
          <w:trHeight w:val="627"/>
          <w:jc w:val="center"/>
        </w:trPr>
        <w:tc>
          <w:tcPr>
            <w:tcW w:w="2411" w:type="pct"/>
            <w:tcBorders>
              <w:bottom w:val="single" w:sz="6" w:space="0" w:color="000000"/>
            </w:tcBorders>
            <w:vAlign w:val="center"/>
          </w:tcPr>
          <w:p w14:paraId="26A28CF8"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4506DB4A" w14:textId="036E4DC8" w:rsidR="00E62630" w:rsidRPr="0099663D" w:rsidRDefault="00E62630" w:rsidP="00DB5A20">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Partija I</w:t>
            </w:r>
          </w:p>
        </w:tc>
      </w:tr>
      <w:tr w:rsidR="00E62630" w:rsidRPr="0099663D" w14:paraId="017620F2" w14:textId="77777777" w:rsidTr="00EB705F">
        <w:trPr>
          <w:trHeight w:val="306"/>
          <w:jc w:val="center"/>
        </w:trPr>
        <w:tc>
          <w:tcPr>
            <w:tcW w:w="2411" w:type="pct"/>
            <w:tcBorders>
              <w:top w:val="single" w:sz="6" w:space="0" w:color="000000"/>
              <w:bottom w:val="single" w:sz="12" w:space="0" w:color="000000"/>
            </w:tcBorders>
            <w:vAlign w:val="center"/>
          </w:tcPr>
          <w:p w14:paraId="24D12D4F"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07C3E6B3" w14:textId="4D4B8E0F" w:rsidR="00E62630" w:rsidRPr="0099663D" w:rsidRDefault="001E036E" w:rsidP="00F53239">
            <w:pPr>
              <w:spacing w:after="0" w:line="240" w:lineRule="auto"/>
              <w:jc w:val="center"/>
              <w:rPr>
                <w:rFonts w:ascii="Chianti Win95BT" w:eastAsia="Times New Roman" w:hAnsi="Chianti Win95BT" w:cs="Arial"/>
                <w:sz w:val="20"/>
                <w:lang w:val="sr-Latn-CS"/>
              </w:rPr>
            </w:pPr>
            <w:r>
              <w:rPr>
                <w:rFonts w:ascii="Chianti Win95BT" w:eastAsia="Calibri" w:hAnsi="Chianti Win95BT" w:cs="Arial"/>
                <w:bCs/>
                <w:sz w:val="20"/>
                <w:szCs w:val="20"/>
                <w:lang w:val="it-IT"/>
              </w:rPr>
              <w:t>01.08.2026.-31.08.2026.</w:t>
            </w:r>
          </w:p>
        </w:tc>
      </w:tr>
      <w:tr w:rsidR="00E62630" w:rsidRPr="0099663D" w14:paraId="0A9FD675" w14:textId="77777777" w:rsidTr="00EB705F">
        <w:trPr>
          <w:trHeight w:val="279"/>
          <w:jc w:val="center"/>
        </w:trPr>
        <w:tc>
          <w:tcPr>
            <w:tcW w:w="2411" w:type="pct"/>
            <w:tcBorders>
              <w:top w:val="single" w:sz="12" w:space="0" w:color="000000"/>
            </w:tcBorders>
            <w:vAlign w:val="center"/>
          </w:tcPr>
          <w:p w14:paraId="2BDA9512" w14:textId="77777777" w:rsidR="00E62630" w:rsidRPr="0099663D" w:rsidRDefault="00E62630" w:rsidP="00E62630">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Cijena</w:t>
            </w:r>
          </w:p>
          <w:p w14:paraId="7B958D02" w14:textId="77777777" w:rsidR="00E62630" w:rsidRPr="0099663D" w:rsidRDefault="00E62630" w:rsidP="00E62630">
            <w:pPr>
              <w:spacing w:after="0" w:line="240" w:lineRule="auto"/>
              <w:jc w:val="center"/>
              <w:rPr>
                <w:rFonts w:ascii="Chianti Win95BT" w:eastAsia="Times New Roman" w:hAnsi="Chianti Win95BT" w:cs="Arial"/>
                <w:b/>
                <w:sz w:val="20"/>
                <w:lang w:val="sr-Latn-CS"/>
              </w:rPr>
            </w:pPr>
            <w:r>
              <w:rPr>
                <w:rFonts w:ascii="Chianti Win95BT" w:eastAsia="Times New Roman" w:hAnsi="Chianti Win95BT" w:cs="Arial"/>
                <w:sz w:val="20"/>
                <w:lang w:val="sr-Latn-CS"/>
              </w:rPr>
              <w:t xml:space="preserve"> (</w:t>
            </w:r>
            <w:r>
              <w:rPr>
                <w:rFonts w:ascii="Arial" w:eastAsia="Times New Roman" w:hAnsi="Arial" w:cs="Arial"/>
                <w:sz w:val="20"/>
                <w:lang w:val="sr-Latn-CS"/>
              </w:rPr>
              <w:t>€</w:t>
            </w:r>
            <w:r>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334F7748" w14:textId="273D2315" w:rsidR="00E62630" w:rsidRPr="0099663D" w:rsidRDefault="004C0D40" w:rsidP="00E62630">
            <w:pPr>
              <w:spacing w:after="0" w:line="240" w:lineRule="auto"/>
              <w:jc w:val="center"/>
              <w:rPr>
                <w:rFonts w:ascii="Chianti Win95BT" w:eastAsia="Times New Roman" w:hAnsi="Chianti Win95BT" w:cs="Arial"/>
                <w:b/>
                <w:bCs/>
                <w:sz w:val="20"/>
                <w:lang w:val="sr-Latn-CS"/>
              </w:rPr>
            </w:pPr>
            <w:r>
              <w:rPr>
                <w:rFonts w:ascii="Chianti Win95BT" w:eastAsia="Times New Roman" w:hAnsi="Chianti Win95BT" w:cs="Arial"/>
                <w:b/>
                <w:bCs/>
                <w:sz w:val="20"/>
                <w:lang w:val="sr-Latn-CS"/>
              </w:rPr>
              <w:t>x</w:t>
            </w:r>
          </w:p>
        </w:tc>
      </w:tr>
    </w:tbl>
    <w:p w14:paraId="0798467F" w14:textId="186CDA50" w:rsidR="005F4D1F" w:rsidRDefault="005F4D1F" w:rsidP="00087AEA">
      <w:pPr>
        <w:spacing w:after="0" w:line="240" w:lineRule="auto"/>
        <w:rPr>
          <w:rFonts w:ascii="Chianti Win95BT" w:eastAsia="Times New Roman" w:hAnsi="Chianti Win95BT" w:cs="Arial"/>
          <w:b/>
          <w:sz w:val="20"/>
          <w:lang w:val="sl-SI"/>
        </w:rPr>
      </w:pPr>
    </w:p>
    <w:tbl>
      <w:tblPr>
        <w:tblW w:w="3171"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2766"/>
        <w:gridCol w:w="2970"/>
      </w:tblGrid>
      <w:tr w:rsidR="005E0698" w:rsidRPr="0099663D" w14:paraId="38FFFC51" w14:textId="77777777" w:rsidTr="00D51AFA">
        <w:trPr>
          <w:trHeight w:val="627"/>
          <w:jc w:val="center"/>
        </w:trPr>
        <w:tc>
          <w:tcPr>
            <w:tcW w:w="2411" w:type="pct"/>
            <w:tcBorders>
              <w:bottom w:val="single" w:sz="6" w:space="0" w:color="000000"/>
            </w:tcBorders>
            <w:vAlign w:val="center"/>
          </w:tcPr>
          <w:p w14:paraId="767729A9" w14:textId="77777777" w:rsidR="005E0698" w:rsidRPr="0099663D" w:rsidRDefault="005E0698" w:rsidP="00D51AFA">
            <w:pPr>
              <w:spacing w:after="0" w:line="240" w:lineRule="auto"/>
              <w:jc w:val="center"/>
              <w:rPr>
                <w:rFonts w:ascii="Chianti Win95BT" w:eastAsia="Times New Roman" w:hAnsi="Chianti Win95BT" w:cs="Arial"/>
                <w:b/>
                <w:sz w:val="20"/>
                <w:lang w:val="sr-Latn-CS"/>
              </w:rPr>
            </w:pPr>
          </w:p>
        </w:tc>
        <w:tc>
          <w:tcPr>
            <w:tcW w:w="2589" w:type="pct"/>
            <w:tcBorders>
              <w:bottom w:val="single" w:sz="6" w:space="0" w:color="000000"/>
              <w:right w:val="single" w:sz="4" w:space="0" w:color="auto"/>
            </w:tcBorders>
            <w:vAlign w:val="center"/>
          </w:tcPr>
          <w:p w14:paraId="5486232B" w14:textId="5C42EAA7" w:rsidR="005E0698" w:rsidRPr="0099663D" w:rsidRDefault="005E0698" w:rsidP="00D51AFA">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Partija II</w:t>
            </w:r>
          </w:p>
        </w:tc>
      </w:tr>
      <w:tr w:rsidR="005E0698" w:rsidRPr="0099663D" w14:paraId="75E9C746" w14:textId="77777777" w:rsidTr="00D51AFA">
        <w:trPr>
          <w:trHeight w:val="306"/>
          <w:jc w:val="center"/>
        </w:trPr>
        <w:tc>
          <w:tcPr>
            <w:tcW w:w="2411" w:type="pct"/>
            <w:tcBorders>
              <w:top w:val="single" w:sz="6" w:space="0" w:color="000000"/>
              <w:bottom w:val="single" w:sz="12" w:space="0" w:color="000000"/>
            </w:tcBorders>
            <w:vAlign w:val="center"/>
          </w:tcPr>
          <w:p w14:paraId="4F7F8525" w14:textId="77777777" w:rsidR="005E0698" w:rsidRPr="0099663D" w:rsidRDefault="005E0698" w:rsidP="00D51AFA">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Period isporuke</w:t>
            </w:r>
          </w:p>
        </w:tc>
        <w:tc>
          <w:tcPr>
            <w:tcW w:w="2589" w:type="pct"/>
            <w:tcBorders>
              <w:top w:val="single" w:sz="6" w:space="0" w:color="000000"/>
              <w:bottom w:val="single" w:sz="12" w:space="0" w:color="000000"/>
              <w:right w:val="single" w:sz="4" w:space="0" w:color="auto"/>
            </w:tcBorders>
            <w:vAlign w:val="center"/>
          </w:tcPr>
          <w:p w14:paraId="6A23AE7C" w14:textId="02EE53CB" w:rsidR="005E0698" w:rsidRPr="0099663D" w:rsidRDefault="005E0698" w:rsidP="00D51AFA">
            <w:pPr>
              <w:spacing w:after="0" w:line="240" w:lineRule="auto"/>
              <w:jc w:val="center"/>
              <w:rPr>
                <w:rFonts w:ascii="Chianti Win95BT" w:eastAsia="Times New Roman" w:hAnsi="Chianti Win95BT" w:cs="Arial"/>
                <w:sz w:val="20"/>
                <w:lang w:val="sr-Latn-CS"/>
              </w:rPr>
            </w:pPr>
            <w:r>
              <w:rPr>
                <w:rFonts w:ascii="Chianti Win95BT" w:eastAsia="Calibri" w:hAnsi="Chianti Win95BT" w:cs="Arial"/>
                <w:bCs/>
                <w:sz w:val="20"/>
                <w:szCs w:val="20"/>
                <w:lang w:val="it-IT"/>
              </w:rPr>
              <w:t>03.08.2026.-09.08.2026.</w:t>
            </w:r>
          </w:p>
        </w:tc>
      </w:tr>
      <w:tr w:rsidR="005E0698" w:rsidRPr="0099663D" w14:paraId="0BF3D149" w14:textId="77777777" w:rsidTr="00D51AFA">
        <w:trPr>
          <w:trHeight w:val="279"/>
          <w:jc w:val="center"/>
        </w:trPr>
        <w:tc>
          <w:tcPr>
            <w:tcW w:w="2411" w:type="pct"/>
            <w:tcBorders>
              <w:top w:val="single" w:sz="12" w:space="0" w:color="000000"/>
            </w:tcBorders>
            <w:vAlign w:val="center"/>
          </w:tcPr>
          <w:p w14:paraId="248ECEC7" w14:textId="77777777" w:rsidR="005E0698" w:rsidRPr="0099663D" w:rsidRDefault="005E0698" w:rsidP="00D51AFA">
            <w:pPr>
              <w:spacing w:after="0" w:line="240" w:lineRule="auto"/>
              <w:jc w:val="center"/>
              <w:rPr>
                <w:rFonts w:ascii="Chianti Win95BT" w:eastAsia="Times New Roman" w:hAnsi="Chianti Win95BT" w:cs="Arial"/>
                <w:sz w:val="20"/>
                <w:lang w:val="sr-Latn-CS"/>
              </w:rPr>
            </w:pPr>
            <w:r>
              <w:rPr>
                <w:rFonts w:ascii="Chianti Win95BT" w:eastAsia="Times New Roman" w:hAnsi="Chianti Win95BT" w:cs="Arial"/>
                <w:sz w:val="20"/>
                <w:lang w:val="sr-Latn-CS"/>
              </w:rPr>
              <w:t>Cijena</w:t>
            </w:r>
          </w:p>
          <w:p w14:paraId="159F75FF" w14:textId="77777777" w:rsidR="005E0698" w:rsidRPr="0099663D" w:rsidRDefault="005E0698" w:rsidP="00D51AFA">
            <w:pPr>
              <w:spacing w:after="0" w:line="240" w:lineRule="auto"/>
              <w:jc w:val="center"/>
              <w:rPr>
                <w:rFonts w:ascii="Chianti Win95BT" w:eastAsia="Times New Roman" w:hAnsi="Chianti Win95BT" w:cs="Arial"/>
                <w:b/>
                <w:sz w:val="20"/>
                <w:lang w:val="sr-Latn-CS"/>
              </w:rPr>
            </w:pPr>
            <w:r>
              <w:rPr>
                <w:rFonts w:ascii="Chianti Win95BT" w:eastAsia="Times New Roman" w:hAnsi="Chianti Win95BT" w:cs="Arial"/>
                <w:sz w:val="20"/>
                <w:lang w:val="sr-Latn-CS"/>
              </w:rPr>
              <w:t xml:space="preserve"> (</w:t>
            </w:r>
            <w:r>
              <w:rPr>
                <w:rFonts w:ascii="Arial" w:eastAsia="Times New Roman" w:hAnsi="Arial" w:cs="Arial"/>
                <w:sz w:val="20"/>
                <w:lang w:val="sr-Latn-CS"/>
              </w:rPr>
              <w:t>€</w:t>
            </w:r>
            <w:r>
              <w:rPr>
                <w:rFonts w:ascii="Chianti Win95BT" w:eastAsia="Times New Roman" w:hAnsi="Chianti Win95BT" w:cs="Arial"/>
                <w:sz w:val="20"/>
                <w:lang w:val="sr-Latn-CS"/>
              </w:rPr>
              <w:t>/MWh)</w:t>
            </w:r>
          </w:p>
        </w:tc>
        <w:tc>
          <w:tcPr>
            <w:tcW w:w="2589" w:type="pct"/>
            <w:tcBorders>
              <w:top w:val="single" w:sz="12" w:space="0" w:color="000000"/>
              <w:right w:val="single" w:sz="4" w:space="0" w:color="auto"/>
            </w:tcBorders>
            <w:vAlign w:val="center"/>
          </w:tcPr>
          <w:p w14:paraId="217E78FA" w14:textId="77777777" w:rsidR="005E0698" w:rsidRPr="0099663D" w:rsidRDefault="005E0698" w:rsidP="00D51AFA">
            <w:pPr>
              <w:spacing w:after="0" w:line="240" w:lineRule="auto"/>
              <w:jc w:val="center"/>
              <w:rPr>
                <w:rFonts w:ascii="Chianti Win95BT" w:eastAsia="Times New Roman" w:hAnsi="Chianti Win95BT" w:cs="Arial"/>
                <w:b/>
                <w:bCs/>
                <w:sz w:val="20"/>
                <w:lang w:val="sr-Latn-CS"/>
              </w:rPr>
            </w:pPr>
            <w:r>
              <w:rPr>
                <w:rFonts w:ascii="Chianti Win95BT" w:eastAsia="Times New Roman" w:hAnsi="Chianti Win95BT" w:cs="Arial"/>
                <w:b/>
                <w:bCs/>
                <w:sz w:val="20"/>
                <w:lang w:val="sr-Latn-CS"/>
              </w:rPr>
              <w:t>x</w:t>
            </w:r>
          </w:p>
        </w:tc>
      </w:tr>
    </w:tbl>
    <w:p w14:paraId="22FFDB1F" w14:textId="77777777" w:rsidR="003609C8" w:rsidRDefault="003609C8" w:rsidP="00087AEA">
      <w:pPr>
        <w:spacing w:after="0" w:line="240" w:lineRule="auto"/>
        <w:rPr>
          <w:rFonts w:ascii="Chianti Win95BT" w:eastAsia="Times New Roman" w:hAnsi="Chianti Win95BT" w:cs="Arial"/>
          <w:b/>
          <w:sz w:val="20"/>
          <w:lang w:val="sl-SI"/>
        </w:rPr>
      </w:pPr>
    </w:p>
    <w:p w14:paraId="75DB0B9C" w14:textId="6F595DD9" w:rsidR="007C3DCB" w:rsidRDefault="007C3DCB" w:rsidP="00087AEA">
      <w:pPr>
        <w:spacing w:after="0" w:line="240" w:lineRule="auto"/>
        <w:rPr>
          <w:rFonts w:ascii="Chianti Win95BT" w:eastAsia="Times New Roman" w:hAnsi="Chianti Win95BT" w:cs="Arial"/>
          <w:b/>
          <w:sz w:val="20"/>
          <w:lang w:val="sl-SI"/>
        </w:rPr>
      </w:pPr>
    </w:p>
    <w:p w14:paraId="49312C1E" w14:textId="77777777" w:rsidR="005F4D1F" w:rsidRPr="0099663D" w:rsidRDefault="005F4D1F" w:rsidP="00087AEA">
      <w:pPr>
        <w:spacing w:after="0" w:line="240" w:lineRule="auto"/>
        <w:rPr>
          <w:rFonts w:ascii="Chianti Win95BT" w:eastAsia="Times New Roman" w:hAnsi="Chianti Win95BT" w:cs="Arial"/>
          <w:b/>
          <w:sz w:val="20"/>
          <w:lang w:val="sl-SI"/>
        </w:rPr>
      </w:pPr>
    </w:p>
    <w:p w14:paraId="0C042F91" w14:textId="70396166" w:rsidR="005346BD" w:rsidRPr="0099663D" w:rsidRDefault="00B711B8" w:rsidP="00454402">
      <w:pPr>
        <w:spacing w:after="0" w:line="240" w:lineRule="auto"/>
        <w:ind w:firstLine="720"/>
        <w:rPr>
          <w:rFonts w:ascii="Chianti Win95BT" w:eastAsia="Times New Roman" w:hAnsi="Chianti Win95BT" w:cs="Arial"/>
          <w:sz w:val="20"/>
          <w:lang w:val="sl-SI"/>
        </w:rPr>
      </w:pPr>
      <w:r>
        <w:rPr>
          <w:rFonts w:ascii="Chianti Win95BT" w:eastAsia="Times New Roman" w:hAnsi="Chianti Win95BT" w:cs="Arial"/>
          <w:b/>
          <w:sz w:val="20"/>
          <w:lang w:val="sl-SI"/>
        </w:rPr>
        <w:t xml:space="preserve">   </w:t>
      </w:r>
      <w:r>
        <w:rPr>
          <w:rFonts w:ascii="Chianti Win95BT" w:eastAsia="Times New Roman" w:hAnsi="Chianti Win95BT" w:cs="Arial"/>
          <w:sz w:val="20"/>
          <w:lang w:val="sl-SI"/>
        </w:rPr>
        <w:t xml:space="preserve">u skladu sa pravilima dugoročne trgovine. </w:t>
      </w:r>
    </w:p>
    <w:p w14:paraId="2220F114" w14:textId="77777777" w:rsidR="00454402" w:rsidRPr="0099663D" w:rsidRDefault="00454402" w:rsidP="00454402">
      <w:pPr>
        <w:spacing w:after="0" w:line="240" w:lineRule="auto"/>
        <w:ind w:firstLine="720"/>
        <w:rPr>
          <w:rFonts w:ascii="Chianti Win95BT" w:eastAsia="Times New Roman" w:hAnsi="Chianti Win95BT" w:cs="Arial"/>
          <w:sz w:val="20"/>
          <w:lang w:val="sl-SI"/>
        </w:rPr>
      </w:pPr>
    </w:p>
    <w:p w14:paraId="74E2BE8D" w14:textId="3FADB3A2" w:rsidR="00E62630" w:rsidRPr="0099663D" w:rsidRDefault="00E62630" w:rsidP="00E62630">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6</w:t>
      </w:r>
    </w:p>
    <w:p w14:paraId="39B51777"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1CAE9096" w14:textId="3F824C82" w:rsidR="00630BAE"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Obračun električne energije za pokrivanje gubitaka u prenosnom sistemu vrši se na osnovu izvještaja sa mjesečnim zbirom dnevnih voznih redova koji se usaglašava između Ugovornih strana.</w:t>
      </w:r>
    </w:p>
    <w:p w14:paraId="0E7FF231"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 xml:space="preserve">Ugovorne strane su dužne da usaglase izvještaj iz stava 1 ovog člana do petog dana u mjesecu za prethodni mjesec. </w:t>
      </w:r>
    </w:p>
    <w:p w14:paraId="7533B60A" w14:textId="77777777" w:rsidR="00630BAE" w:rsidRPr="0099663D" w:rsidRDefault="00630BAE"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U slučaju da ne usaglase izvještaj iz stava 1 ovog člana, za potrebe realizacije ovog Ugovora, Ugovorne strane će koristiti mjesečni izvještaj pripremljen od strane CGES-a.</w:t>
      </w:r>
    </w:p>
    <w:p w14:paraId="2DEE9F7D" w14:textId="0032E70F" w:rsidR="00E62630" w:rsidRPr="0099663D" w:rsidRDefault="00E62630" w:rsidP="002A679C">
      <w:pPr>
        <w:numPr>
          <w:ilvl w:val="0"/>
          <w:numId w:val="6"/>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Isporučilac obračunava i fakturiše energiju za pokrivanje gubitaka u prenosnom sistemu, najkasnije tri radna dana nakon potvrde količina iz stava 1 ovog člana.</w:t>
      </w:r>
    </w:p>
    <w:p w14:paraId="36694179" w14:textId="77777777" w:rsidR="00E62630" w:rsidRPr="0099663D" w:rsidRDefault="00E62630" w:rsidP="00E62630">
      <w:pPr>
        <w:spacing w:after="0" w:line="240" w:lineRule="auto"/>
        <w:jc w:val="center"/>
        <w:rPr>
          <w:rFonts w:ascii="Chianti Win95BT" w:eastAsia="Times New Roman" w:hAnsi="Chianti Win95BT" w:cs="Arial"/>
          <w:b/>
          <w:sz w:val="20"/>
          <w:lang w:val="sl-SI"/>
        </w:rPr>
      </w:pPr>
    </w:p>
    <w:p w14:paraId="78D4585C" w14:textId="783BEA4F" w:rsidR="00E62630" w:rsidRPr="0099663D" w:rsidRDefault="00E62630" w:rsidP="00A67C61">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7</w:t>
      </w:r>
    </w:p>
    <w:p w14:paraId="054EB74A" w14:textId="01C7E231" w:rsidR="00541DC7"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CGES se obavezuje da fakturisani iznos plati  u roku od petnaest dana od dana prijema fakture.</w:t>
      </w:r>
    </w:p>
    <w:p w14:paraId="0846DF29" w14:textId="0DD94AD2" w:rsidR="007370D6" w:rsidRPr="0099663D" w:rsidRDefault="00E62630" w:rsidP="002A679C">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lastRenderedPageBreak/>
        <w:t>U slučaju kašnjenja u plaćanju naknada iz stava 1 ovog člana, CGES je dužan da isporučiocu plati zateznu kamatu u skladu sa zakonom.</w:t>
      </w:r>
    </w:p>
    <w:p w14:paraId="12C23FE6" w14:textId="2BEB3B55" w:rsidR="0028220B" w:rsidRDefault="006C6D3D" w:rsidP="005F4D1F">
      <w:pPr>
        <w:numPr>
          <w:ilvl w:val="0"/>
          <w:numId w:val="7"/>
        </w:numPr>
        <w:tabs>
          <w:tab w:val="left" w:pos="0"/>
          <w:tab w:val="left" w:pos="90"/>
        </w:tabs>
        <w:autoSpaceDE w:val="0"/>
        <w:autoSpaceDN w:val="0"/>
        <w:adjustRightInd w:val="0"/>
        <w:spacing w:before="120" w:after="0" w:line="240" w:lineRule="auto"/>
        <w:ind w:hanging="616"/>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Dostavljanje izvještaja, njegovo usaglašavanje iz člana 6 i faktura se vrši putem elektronske pošte, sa adresa definisanih članom 9. ovog Ugovora.</w:t>
      </w:r>
    </w:p>
    <w:p w14:paraId="68957393" w14:textId="77777777" w:rsidR="00BD5741" w:rsidRPr="0099663D" w:rsidRDefault="00BD5741" w:rsidP="00BD5741">
      <w:p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p>
    <w:p w14:paraId="57B77C69" w14:textId="587C680C" w:rsidR="002A5F4C" w:rsidRPr="0099663D" w:rsidRDefault="002A5F4C"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OBAVEZA DOSTAVLJANJA GARANCIJE ZA DOBRO IZVRŠENJE UGOVORA</w:t>
      </w:r>
    </w:p>
    <w:p w14:paraId="352C9E77" w14:textId="44BE5988" w:rsidR="002A5F4C" w:rsidRPr="0099663D" w:rsidRDefault="002A5F4C" w:rsidP="002A5F4C">
      <w:pPr>
        <w:spacing w:after="240" w:line="240" w:lineRule="auto"/>
        <w:jc w:val="center"/>
        <w:rPr>
          <w:rFonts w:ascii="Chianti Win95BT" w:eastAsia="Times New Roman" w:hAnsi="Chianti Win95BT" w:cs="Arial"/>
          <w:b/>
          <w:bCs/>
          <w:sz w:val="20"/>
          <w:lang w:val="sl-SI"/>
        </w:rPr>
      </w:pPr>
      <w:r>
        <w:rPr>
          <w:rFonts w:ascii="Chianti Win95BT" w:eastAsia="Times New Roman" w:hAnsi="Chianti Win95BT" w:cs="Arial"/>
          <w:b/>
          <w:bCs/>
          <w:sz w:val="20"/>
          <w:lang w:val="sl-SI"/>
        </w:rPr>
        <w:t>Član 8</w:t>
      </w:r>
    </w:p>
    <w:p w14:paraId="6D230DC8"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 xml:space="preserve">Ugovorne strane su dužne da najkasnije tri dana nakon potpisivanja ovog Ugovora dostave Garanciju banke u iznosu od 5 % iznosa fakture po predmetnom ugovoru, kao garanciju za dobro izvršenje Ugovora. </w:t>
      </w:r>
    </w:p>
    <w:p w14:paraId="74D4AB43" w14:textId="77777777" w:rsidR="006C6D3D" w:rsidRPr="0099663D" w:rsidRDefault="006C6D3D" w:rsidP="002A679C">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 xml:space="preserve">Garancija iz stava 1 ovog člana mora biti bezuslovna i naplativa na prvi poziv sa rokom važenja 30 dana nakon završetka isporuke u naznačenom periodu iz člana 4 stav 1 ovog Ugovora.  </w:t>
      </w:r>
    </w:p>
    <w:p w14:paraId="0D400DDE" w14:textId="2E6EA67C" w:rsidR="006C6D3D" w:rsidRPr="0099663D" w:rsidRDefault="006C6D3D" w:rsidP="00B711B8">
      <w:pPr>
        <w:numPr>
          <w:ilvl w:val="0"/>
          <w:numId w:val="13"/>
        </w:numPr>
        <w:tabs>
          <w:tab w:val="left" w:pos="0"/>
          <w:tab w:val="left" w:pos="90"/>
        </w:tabs>
        <w:autoSpaceDE w:val="0"/>
        <w:autoSpaceDN w:val="0"/>
        <w:adjustRightInd w:val="0"/>
        <w:spacing w:before="120" w:after="0" w:line="240" w:lineRule="auto"/>
        <w:jc w:val="both"/>
        <w:rPr>
          <w:rFonts w:ascii="Chianti Win95BT" w:eastAsia="Times New Roman" w:hAnsi="Chianti Win95BT" w:cs="Arial"/>
          <w:bCs/>
          <w:sz w:val="20"/>
          <w:lang w:val="sr-Latn-CS"/>
        </w:rPr>
      </w:pPr>
      <w:r>
        <w:rPr>
          <w:rFonts w:ascii="Chianti Win95BT" w:eastAsia="Times New Roman" w:hAnsi="Chianti Win95BT" w:cs="Arial"/>
          <w:bCs/>
          <w:sz w:val="20"/>
          <w:lang w:val="sr-Latn-CS"/>
        </w:rPr>
        <w:t>Ako Ugovorne strane ne dostave garancije u roku iz stava 1 ovog člana, Ugovorne strane zadržavaju pravo da, bez odgovornosti za eventualne štete koje mogu nastupiti, raskinu ovaj Ugovor uz prethodno obavještenje druge Ugovorne strane o raskidu ugovora.</w:t>
      </w:r>
    </w:p>
    <w:p w14:paraId="2924B2B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ODGOVORNA LICA</w:t>
      </w:r>
    </w:p>
    <w:p w14:paraId="7FE85298" w14:textId="77777777" w:rsidR="00E62630" w:rsidRPr="0099663D" w:rsidRDefault="00E62630" w:rsidP="00E62630">
      <w:pPr>
        <w:spacing w:after="0" w:line="240" w:lineRule="auto"/>
        <w:jc w:val="center"/>
        <w:rPr>
          <w:rFonts w:ascii="Chianti Win95BT" w:eastAsia="Times New Roman" w:hAnsi="Chianti Win95BT" w:cs="Arial"/>
          <w:b/>
          <w:bCs/>
          <w:sz w:val="20"/>
          <w:lang w:val="sl-SI"/>
        </w:rPr>
      </w:pPr>
    </w:p>
    <w:p w14:paraId="0EB57BB2" w14:textId="4DEB28DC" w:rsidR="00E62630" w:rsidRPr="0099663D" w:rsidRDefault="00E62630" w:rsidP="00E62630">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 xml:space="preserve">Član 9           </w:t>
      </w:r>
    </w:p>
    <w:p w14:paraId="6357137C" w14:textId="77777777" w:rsidR="00E62630" w:rsidRPr="0099663D" w:rsidRDefault="00E62630" w:rsidP="00E62630">
      <w:pPr>
        <w:spacing w:after="0" w:line="240" w:lineRule="auto"/>
        <w:jc w:val="both"/>
        <w:rPr>
          <w:rFonts w:ascii="Chianti Win95BT" w:eastAsia="Times New Roman" w:hAnsi="Chianti Win95BT" w:cs="Arial"/>
          <w:i/>
          <w:strike/>
          <w:sz w:val="20"/>
          <w:lang w:val="sl-SI"/>
        </w:rPr>
      </w:pPr>
    </w:p>
    <w:p w14:paraId="1E936240" w14:textId="1BD31852"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Pr>
          <w:rFonts w:ascii="Chianti Win95BT" w:eastAsia="Times New Roman" w:hAnsi="Chianti Win95BT" w:cs="Arial"/>
          <w:sz w:val="20"/>
          <w:lang w:val="sl-SI"/>
        </w:rPr>
        <w:t>Spisak lica ovlašćenih za realizaciju ovog Ugovora dat je u Dodatku 1.</w:t>
      </w:r>
    </w:p>
    <w:p w14:paraId="172D01CD" w14:textId="77777777" w:rsidR="00E62630" w:rsidRPr="0099663D" w:rsidRDefault="00E62630" w:rsidP="00E62630">
      <w:pPr>
        <w:spacing w:after="0" w:line="240" w:lineRule="auto"/>
        <w:ind w:left="720"/>
        <w:jc w:val="both"/>
        <w:rPr>
          <w:rFonts w:ascii="Chianti Win95BT" w:eastAsia="Times New Roman" w:hAnsi="Chianti Win95BT" w:cs="Arial"/>
          <w:sz w:val="20"/>
          <w:lang w:val="sl-SI"/>
        </w:rPr>
      </w:pPr>
    </w:p>
    <w:p w14:paraId="34AAD311" w14:textId="77777777" w:rsidR="00E62630" w:rsidRPr="0099663D" w:rsidRDefault="00E62630" w:rsidP="002A679C">
      <w:pPr>
        <w:numPr>
          <w:ilvl w:val="0"/>
          <w:numId w:val="3"/>
        </w:numPr>
        <w:spacing w:before="120" w:after="0" w:line="240" w:lineRule="auto"/>
        <w:ind w:hanging="436"/>
        <w:jc w:val="both"/>
        <w:rPr>
          <w:rFonts w:ascii="Chianti Win95BT" w:eastAsia="Times New Roman" w:hAnsi="Chianti Win95BT" w:cs="Arial"/>
          <w:sz w:val="20"/>
          <w:lang w:val="sl-SI"/>
        </w:rPr>
      </w:pPr>
      <w:r>
        <w:rPr>
          <w:rFonts w:ascii="Chianti Win95BT" w:eastAsia="Times New Roman" w:hAnsi="Chianti Win95BT" w:cs="Arial"/>
          <w:sz w:val="20"/>
          <w:lang w:val="sl-SI"/>
        </w:rPr>
        <w:t>Ugovorne strane se obavezuju da blagovremeno pisanim putem jedna drugu obavještavaju o promjeni podataka o odgovornim licima.</w:t>
      </w:r>
    </w:p>
    <w:p w14:paraId="65DC30B8" w14:textId="4B45FFD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57741A97" w14:textId="518B5723" w:rsidR="00087AEA" w:rsidRPr="0099663D" w:rsidRDefault="00087AEA" w:rsidP="00E62630">
      <w:pPr>
        <w:spacing w:after="0" w:line="240" w:lineRule="auto"/>
        <w:rPr>
          <w:rFonts w:ascii="Chianti Win95BT" w:eastAsia="Times New Roman" w:hAnsi="Chianti Win95BT" w:cs="Arial"/>
          <w:b/>
          <w:i/>
          <w:sz w:val="20"/>
          <w:highlight w:val="yellow"/>
          <w:lang w:val="sl-SI"/>
        </w:rPr>
      </w:pPr>
    </w:p>
    <w:p w14:paraId="78505D4F" w14:textId="77777777" w:rsidR="00DA775D" w:rsidRPr="0099663D" w:rsidRDefault="00DA775D" w:rsidP="00E62630">
      <w:pPr>
        <w:spacing w:after="0" w:line="240" w:lineRule="auto"/>
        <w:rPr>
          <w:rFonts w:ascii="Chianti Win95BT" w:eastAsia="Times New Roman" w:hAnsi="Chianti Win95BT" w:cs="Arial"/>
          <w:b/>
          <w:i/>
          <w:sz w:val="20"/>
          <w:highlight w:val="yellow"/>
          <w:lang w:val="sl-SI"/>
        </w:rPr>
      </w:pPr>
    </w:p>
    <w:p w14:paraId="0C084BB9" w14:textId="7B0C0591" w:rsidR="00E62630" w:rsidRPr="0099663D" w:rsidRDefault="00E62630"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SLUČAJEVI VIŠE SILE, PREKIDA ISPORUKE, RASKIDA, PRORAČUN IZNOSA NAKNADE ZA RASKID UGOVORA</w:t>
      </w:r>
    </w:p>
    <w:p w14:paraId="354DB4E6" w14:textId="77777777" w:rsidR="00E62630" w:rsidRPr="0099663D" w:rsidRDefault="00E62630" w:rsidP="00E62630">
      <w:pPr>
        <w:spacing w:after="0" w:line="240" w:lineRule="auto"/>
        <w:rPr>
          <w:rFonts w:ascii="Chianti Win95BT" w:eastAsia="Times New Roman" w:hAnsi="Chianti Win95BT" w:cs="Arial"/>
          <w:b/>
          <w:sz w:val="20"/>
          <w:lang w:val="sl-SI"/>
        </w:rPr>
      </w:pPr>
    </w:p>
    <w:p w14:paraId="0121BA58" w14:textId="3E189A0F" w:rsidR="00E62630" w:rsidRPr="0099663D" w:rsidRDefault="00E62630" w:rsidP="00E62630">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10</w:t>
      </w:r>
    </w:p>
    <w:p w14:paraId="05F66CD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2FE5D20E" w14:textId="61050C9D"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Pod višom silom u smislu ovog Ugovora podrazumijevaju se nepredviđeni prirodni događaji koji imaju karakter elementarnih nepogoda (poplave, zemljotresi, požari, atmosferska pražnjenja, jaki vjetrovi, prekomjerni led, posolica i sl.) kao i kvarovi na uređajima i postrojenjima do kojih nije došlo krivicom Ugovorne strane koja se poziva na Višu silu, te koji su izvan realne kontrole Ugovorne strane koja se poziva na Višu silu, koji ona osnovano nije mogla izbeći ili prevazići i koji čini nemogućim za Ugovornu stranu koja se poziva na Višu silu da izvrši svoju obavezu isporuke ili preuzimanja, uključujući, između ostalog, nastupanje jednog ili više sledećih događaja:</w:t>
      </w:r>
    </w:p>
    <w:p w14:paraId="53DF969D"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Pr>
          <w:rFonts w:ascii="Chianti Win95BT" w:hAnsi="Chianti Win95BT" w:cs="Arial"/>
          <w:sz w:val="20"/>
          <w:lang w:val="sl-SI"/>
        </w:rPr>
        <w:t>Pad komunikacijskog ili kompjuterskog sistema odnosnog(ih) Operatora prenosnog sistema, što sprečava Stranu koja se poziva na Višu silu da izvrši svoje obaveze isporuke ili preuzimanja; ili</w:t>
      </w:r>
    </w:p>
    <w:p w14:paraId="43A1D8CE" w14:textId="77777777" w:rsidR="006C6D3D" w:rsidRPr="0099663D" w:rsidRDefault="006C6D3D" w:rsidP="002A679C">
      <w:pPr>
        <w:numPr>
          <w:ilvl w:val="0"/>
          <w:numId w:val="15"/>
        </w:numPr>
        <w:autoSpaceDE w:val="0"/>
        <w:autoSpaceDN w:val="0"/>
        <w:adjustRightInd w:val="0"/>
        <w:spacing w:after="0" w:line="240" w:lineRule="auto"/>
        <w:ind w:left="709" w:right="144" w:hanging="425"/>
        <w:jc w:val="both"/>
        <w:rPr>
          <w:rFonts w:ascii="Chianti Win95BT" w:hAnsi="Chianti Win95BT" w:cs="Arial"/>
          <w:sz w:val="20"/>
          <w:lang w:val="sl-SI"/>
        </w:rPr>
      </w:pPr>
      <w:r>
        <w:rPr>
          <w:rFonts w:ascii="Chianti Win95BT" w:hAnsi="Chianti Win95BT" w:cs="Arial"/>
          <w:sz w:val="20"/>
          <w:lang w:val="sl-SI"/>
        </w:rPr>
        <w:t>Zastoj  isporuke ili preuzimanja ili neuvažavanja obaveza Ugovorne strane koja se poziva na Višu silu u vezi sa isporukom na osnovu ugovora.</w:t>
      </w:r>
    </w:p>
    <w:p w14:paraId="49786774" w14:textId="77777777" w:rsidR="00E62630" w:rsidRPr="0099663D" w:rsidRDefault="00E62630" w:rsidP="00E62630">
      <w:pPr>
        <w:tabs>
          <w:tab w:val="left" w:pos="810"/>
        </w:tabs>
        <w:spacing w:after="0" w:line="240" w:lineRule="auto"/>
        <w:ind w:left="720" w:hanging="720"/>
        <w:rPr>
          <w:rFonts w:ascii="Chianti Win95BT" w:eastAsia="Times New Roman" w:hAnsi="Chianti Win95BT" w:cs="Arial"/>
          <w:color w:val="000000"/>
          <w:sz w:val="20"/>
          <w:lang w:val="sr-Latn-CS"/>
        </w:rPr>
      </w:pPr>
    </w:p>
    <w:p w14:paraId="595A9A76"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lastRenderedPageBreak/>
        <w:t xml:space="preserve">Ako je jedna Ugovorna strana u potpunosti, ili djelimično, zbog Više sile spriječena da izvršava svoje obaveze isporuke ili prijema električne energije po ovom Ugovoru, a u svemu postupa u skladu sa zahtjevima iz ovog Ugovora, smatraće se da nije došlo do kršenja obaveza ili neizvršenja od te Ugovorne strane i ona će biti oslobođena (a ne samo suspendirana) od tih obaveza za vremenski period i u obimu dokle takva Viša sila sprječava njeno izvršenje. Ta Ugovorna strana neće imati nikakvu obavezu za plaćanje štete u pogledu onih količina električne energije koje nisu isporučene ili primljene.  U slučaju i u obimu u kojem je jedna Ugovorna strana oslobođena obaveza isporuke, odnosno prijema električne energije zbog Više sile, druga Ugovorna strana će takođe biti oslobođena odgovarajućih obaveza prijema i plaćanja, odnosno isporuke električne energije. </w:t>
      </w:r>
    </w:p>
    <w:p w14:paraId="03E49203" w14:textId="77777777"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Ugovorna strana koja se poziva na dejstvo više sile dužna je da drugoj Ugovornoj strani bez odlaganja, a najkasnije u roku od tri radna dana dostavi pisano obavještenje navodeći karakter i početak dejstva više sile. Na isti način vrši se obavještavanje o prestanku dejstva više sile.</w:t>
      </w:r>
    </w:p>
    <w:p w14:paraId="72C23B34" w14:textId="10E08C6C" w:rsidR="006C6D3D" w:rsidRPr="0099663D" w:rsidRDefault="006C6D3D" w:rsidP="002A679C">
      <w:pPr>
        <w:numPr>
          <w:ilvl w:val="0"/>
          <w:numId w:val="14"/>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Ugovorna strana koja se poziva na dejstvo više sile, istu dokazuje na zahtjev druge strane, ali postupak dokazivanja ni u kom slučaju ne ometa dalje izvršenje ugovora.</w:t>
      </w:r>
    </w:p>
    <w:p w14:paraId="1A435681" w14:textId="77777777" w:rsidR="00595B9A" w:rsidRPr="0099663D" w:rsidRDefault="00595B9A" w:rsidP="007370D6">
      <w:pPr>
        <w:autoSpaceDE w:val="0"/>
        <w:autoSpaceDN w:val="0"/>
        <w:adjustRightInd w:val="0"/>
        <w:spacing w:after="120" w:line="240" w:lineRule="auto"/>
        <w:rPr>
          <w:rFonts w:ascii="Chianti Win95BT" w:eastAsia="Times New Roman" w:hAnsi="Chianti Win95BT" w:cs="Arial"/>
          <w:b/>
          <w:sz w:val="20"/>
          <w:highlight w:val="yellow"/>
          <w:lang w:val="sr-Latn-CS"/>
        </w:rPr>
      </w:pPr>
    </w:p>
    <w:p w14:paraId="57769288" w14:textId="50DAFCC0" w:rsidR="00E62630" w:rsidRPr="0099663D" w:rsidRDefault="00E62630" w:rsidP="00E62630">
      <w:pPr>
        <w:autoSpaceDE w:val="0"/>
        <w:autoSpaceDN w:val="0"/>
        <w:adjustRightInd w:val="0"/>
        <w:spacing w:after="120" w:line="240" w:lineRule="auto"/>
        <w:ind w:left="540" w:hanging="540"/>
        <w:jc w:val="center"/>
        <w:rPr>
          <w:rFonts w:ascii="Chianti Win95BT" w:eastAsia="Times New Roman" w:hAnsi="Chianti Win95BT" w:cs="Arial"/>
          <w:b/>
          <w:sz w:val="20"/>
          <w:lang w:val="sr-Latn-CS"/>
        </w:rPr>
      </w:pPr>
      <w:r>
        <w:rPr>
          <w:rFonts w:ascii="Chianti Win95BT" w:eastAsia="Times New Roman" w:hAnsi="Chianti Win95BT" w:cs="Arial"/>
          <w:b/>
          <w:sz w:val="20"/>
          <w:lang w:val="sr-Latn-CS"/>
        </w:rPr>
        <w:t>Č</w:t>
      </w:r>
      <w:r>
        <w:rPr>
          <w:rFonts w:ascii="Chianti Win95BT" w:eastAsia="Times New Roman" w:hAnsi="Chianti Win95BT" w:cs="Arial"/>
          <w:b/>
          <w:sz w:val="20"/>
          <w:lang w:val="en-GB"/>
        </w:rPr>
        <w:t>lan</w:t>
      </w:r>
      <w:r>
        <w:rPr>
          <w:rFonts w:ascii="Chianti Win95BT" w:eastAsia="Times New Roman" w:hAnsi="Chianti Win95BT" w:cs="Arial"/>
          <w:b/>
          <w:sz w:val="20"/>
          <w:lang w:val="sr-Latn-CS"/>
        </w:rPr>
        <w:t xml:space="preserve"> 11</w:t>
      </w:r>
    </w:p>
    <w:p w14:paraId="7AE04159" w14:textId="77777777" w:rsidR="00E62630" w:rsidRPr="0099663D" w:rsidRDefault="00E62630" w:rsidP="00E62630">
      <w:pPr>
        <w:spacing w:after="0" w:line="240" w:lineRule="auto"/>
        <w:jc w:val="center"/>
        <w:rPr>
          <w:rFonts w:ascii="Chianti Win95BT" w:eastAsia="Times New Roman" w:hAnsi="Chianti Win95BT" w:cs="Arial"/>
          <w:b/>
          <w:sz w:val="18"/>
          <w:lang w:val="sl-SI"/>
        </w:rPr>
      </w:pPr>
    </w:p>
    <w:p w14:paraId="23B42740"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Ukoliko Isporučilac propusti da u voznom redu prijavi ugovorenu količinu električne energije iz člana 4 Ugovora, a takav propust nije rezultat nastupanja slučaja Više sile ili neizvršenja obaveza CGES - a, Isporučilac će platiti CGES -u naknadu štete za nedostajuću količinu električne energije u iznosu koji je jednak proizvodu:</w:t>
      </w:r>
    </w:p>
    <w:p w14:paraId="058E953A"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Pr>
          <w:rFonts w:ascii="Chianti Win95BT" w:hAnsi="Chianti Win95BT" w:cs="Arial"/>
          <w:sz w:val="20"/>
          <w:szCs w:val="22"/>
          <w:lang w:val="sl-SI"/>
        </w:rPr>
        <w:t>razlike (ukoliko je pozitivna) između cijene po kojoj CGES, postupajući u skladu sa zakonom, nadomjestio nedostajeću količinu električne energije, i ugovorene cijene; i</w:t>
      </w:r>
    </w:p>
    <w:p w14:paraId="49FF7AE8" w14:textId="77777777" w:rsidR="002D2138" w:rsidRPr="0099663D" w:rsidRDefault="002D2138" w:rsidP="002A679C">
      <w:pPr>
        <w:pStyle w:val="ListParagraph"/>
        <w:numPr>
          <w:ilvl w:val="2"/>
          <w:numId w:val="1"/>
        </w:numPr>
        <w:tabs>
          <w:tab w:val="left" w:pos="0"/>
          <w:tab w:val="left" w:pos="90"/>
        </w:tabs>
        <w:autoSpaceDE w:val="0"/>
        <w:autoSpaceDN w:val="0"/>
        <w:adjustRightInd w:val="0"/>
        <w:spacing w:before="0" w:beforeAutospacing="0" w:after="0" w:afterAutospacing="0"/>
        <w:ind w:left="709" w:right="144" w:hanging="425"/>
        <w:contextualSpacing/>
        <w:jc w:val="both"/>
        <w:rPr>
          <w:rFonts w:ascii="Chianti Win95BT" w:hAnsi="Chianti Win95BT" w:cs="Arial"/>
          <w:sz w:val="20"/>
          <w:szCs w:val="22"/>
          <w:lang w:val="sl-SI"/>
        </w:rPr>
      </w:pPr>
      <w:r>
        <w:rPr>
          <w:rFonts w:ascii="Chianti Win95BT" w:hAnsi="Chianti Win95BT" w:cs="Arial"/>
          <w:sz w:val="20"/>
          <w:szCs w:val="22"/>
          <w:lang w:val="sl-SI"/>
        </w:rPr>
        <w:t>nedostajuće količine električne energije.</w:t>
      </w:r>
    </w:p>
    <w:p w14:paraId="61BDEC2C" w14:textId="77777777" w:rsidR="00E62630" w:rsidRPr="0099663D" w:rsidRDefault="00E62630" w:rsidP="00E62630">
      <w:pPr>
        <w:autoSpaceDE w:val="0"/>
        <w:autoSpaceDN w:val="0"/>
        <w:adjustRightInd w:val="0"/>
        <w:ind w:left="720"/>
        <w:contextualSpacing/>
        <w:rPr>
          <w:rFonts w:ascii="Chianti Win95BT" w:eastAsia="Times New Roman" w:hAnsi="Chianti Win95BT" w:cs="Arial"/>
          <w:bCs/>
          <w:sz w:val="20"/>
          <w:lang w:val="sr-Latn-CS"/>
        </w:rPr>
      </w:pPr>
    </w:p>
    <w:p w14:paraId="5777BF0C" w14:textId="77777777" w:rsidR="002D2138" w:rsidRPr="0099663D" w:rsidRDefault="002D2138" w:rsidP="002A679C">
      <w:pPr>
        <w:numPr>
          <w:ilvl w:val="0"/>
          <w:numId w:val="16"/>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Iznos iz stava 1 će biti uvećan za dodatne troškove prenosa i druge opravdane i dokazive troškove i izdatke koje je pretrpio CGES kao rezultat neizvršenja Isporučioca.</w:t>
      </w:r>
    </w:p>
    <w:p w14:paraId="337B5D9A" w14:textId="4A4CF9B8" w:rsidR="00541DC7" w:rsidRPr="0099663D" w:rsidRDefault="00541DC7" w:rsidP="00DD3EF6">
      <w:pPr>
        <w:spacing w:before="60" w:after="60" w:line="240" w:lineRule="auto"/>
        <w:rPr>
          <w:rFonts w:ascii="Chianti Win95BT" w:eastAsia="Times New Roman" w:hAnsi="Chianti Win95BT" w:cs="Times New Roman"/>
          <w:bCs/>
          <w:snapToGrid w:val="0"/>
          <w:sz w:val="20"/>
          <w:szCs w:val="20"/>
          <w:highlight w:val="yellow"/>
          <w:lang w:val="sr-Latn-CS"/>
        </w:rPr>
      </w:pPr>
    </w:p>
    <w:p w14:paraId="0614F565" w14:textId="2CCDC54A" w:rsidR="009D6D31"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highlight w:val="yellow"/>
          <w:lang w:val="sr-Latn-CS"/>
        </w:rPr>
      </w:pPr>
      <w:r>
        <w:rPr>
          <w:rFonts w:ascii="Chianti Win95BT" w:eastAsia="Times New Roman" w:hAnsi="Chianti Win95BT" w:cs="Times New Roman"/>
          <w:bCs/>
          <w:snapToGrid w:val="0"/>
          <w:sz w:val="20"/>
          <w:szCs w:val="20"/>
          <w:lang w:val="sr-Latn-CS"/>
        </w:rPr>
        <w:t>(3)</w:t>
      </w:r>
      <w:r>
        <w:rPr>
          <w:rFonts w:ascii="Chianti Win95BT" w:eastAsia="Times New Roman" w:hAnsi="Chianti Win95BT" w:cs="Times New Roman"/>
          <w:bCs/>
          <w:snapToGrid w:val="0"/>
          <w:sz w:val="20"/>
          <w:szCs w:val="20"/>
          <w:lang w:val="sr-Latn-CS"/>
        </w:rPr>
        <w:tab/>
      </w:r>
      <w:r>
        <w:rPr>
          <w:rFonts w:ascii="Chianti Win95BT" w:eastAsia="Times New Roman" w:hAnsi="Chianti Win95BT" w:cs="Arial"/>
          <w:sz w:val="20"/>
          <w:lang w:val="sl-SI"/>
        </w:rPr>
        <w:t>Ukoliko CGES u voznom redu ne prijavi ugovorenu količinu električne energije iz člana 4 Ugovora, a taj propust nije rezultat nastupanja slučaja Više sile ili neizvršenja obaveza Isporučioca, CGES će platiti Isporučiocu naknadu štete za nepreuzetu količinu električne energije u iznosu koji je jednak proizvodu:</w:t>
      </w:r>
    </w:p>
    <w:p w14:paraId="213C841C" w14:textId="77777777" w:rsidR="002D2138" w:rsidRPr="0099663D" w:rsidRDefault="002D2138" w:rsidP="002D2138">
      <w:pPr>
        <w:spacing w:before="60" w:after="60" w:line="240" w:lineRule="auto"/>
        <w:ind w:left="720" w:hanging="450"/>
        <w:rPr>
          <w:rFonts w:ascii="Chianti Win95BT" w:eastAsia="Times New Roman" w:hAnsi="Chianti Win95BT" w:cs="Times New Roman"/>
          <w:bCs/>
          <w:snapToGrid w:val="0"/>
          <w:sz w:val="20"/>
          <w:szCs w:val="20"/>
          <w:lang w:val="sr-Latn-CS"/>
        </w:rPr>
      </w:pPr>
      <w:r>
        <w:rPr>
          <w:rFonts w:ascii="Chianti Win95BT" w:eastAsia="Times New Roman" w:hAnsi="Chianti Win95BT" w:cs="Times New Roman"/>
          <w:bCs/>
          <w:snapToGrid w:val="0"/>
          <w:sz w:val="20"/>
          <w:szCs w:val="20"/>
          <w:lang w:val="sr-Latn-CS"/>
        </w:rPr>
        <w:t>1)</w:t>
      </w:r>
      <w:r>
        <w:rPr>
          <w:rFonts w:ascii="Chianti Win95BT" w:eastAsia="Times New Roman" w:hAnsi="Chianti Win95BT" w:cs="Times New Roman"/>
          <w:bCs/>
          <w:snapToGrid w:val="0"/>
          <w:sz w:val="20"/>
          <w:szCs w:val="20"/>
          <w:lang w:val="sr-Latn-CS"/>
        </w:rPr>
        <w:tab/>
      </w:r>
      <w:r>
        <w:rPr>
          <w:rFonts w:ascii="Chianti Win95BT" w:eastAsia="Times New Roman" w:hAnsi="Chianti Win95BT" w:cs="Arial"/>
          <w:sz w:val="20"/>
          <w:lang w:val="sl-SI"/>
        </w:rPr>
        <w:t>razlike (ukoliko je pozitivna) između ugovorene cijene i cijene po kojoj bi Isporučilac mogao da proda tu količinu nepreuzete električne energije na tržištu, postupajući na komercijalno opravdan način,</w:t>
      </w:r>
      <w:r>
        <w:rPr>
          <w:rFonts w:ascii="Chianti Win95BT" w:eastAsia="Times New Roman" w:hAnsi="Chianti Win95BT" w:cs="Times New Roman"/>
          <w:bCs/>
          <w:snapToGrid w:val="0"/>
          <w:sz w:val="20"/>
          <w:szCs w:val="20"/>
          <w:lang w:val="sr-Latn-CS"/>
        </w:rPr>
        <w:t xml:space="preserve"> </w:t>
      </w:r>
    </w:p>
    <w:p w14:paraId="0E461645" w14:textId="5FF3A122" w:rsidR="00227171" w:rsidRPr="0099663D" w:rsidRDefault="002D2138" w:rsidP="002D2138">
      <w:pPr>
        <w:spacing w:before="60" w:after="60" w:line="240" w:lineRule="auto"/>
        <w:ind w:firstLine="270"/>
        <w:rPr>
          <w:rFonts w:ascii="Chianti Win95BT" w:eastAsia="Times New Roman" w:hAnsi="Chianti Win95BT" w:cs="Arial"/>
          <w:sz w:val="20"/>
          <w:lang w:val="sl-SI"/>
        </w:rPr>
      </w:pPr>
      <w:r>
        <w:rPr>
          <w:rFonts w:ascii="Chianti Win95BT" w:eastAsia="Times New Roman" w:hAnsi="Chianti Win95BT" w:cs="Times New Roman"/>
          <w:bCs/>
          <w:snapToGrid w:val="0"/>
          <w:sz w:val="20"/>
          <w:szCs w:val="20"/>
          <w:lang w:val="sr-Latn-CS"/>
        </w:rPr>
        <w:t>2)</w:t>
      </w:r>
      <w:r>
        <w:rPr>
          <w:rFonts w:ascii="Chianti Win95BT" w:eastAsia="Times New Roman" w:hAnsi="Chianti Win95BT" w:cs="Times New Roman"/>
          <w:bCs/>
          <w:snapToGrid w:val="0"/>
          <w:sz w:val="20"/>
          <w:szCs w:val="20"/>
          <w:lang w:val="sr-Latn-CS"/>
        </w:rPr>
        <w:tab/>
      </w:r>
      <w:r>
        <w:rPr>
          <w:rFonts w:ascii="Chianti Win95BT" w:eastAsia="Times New Roman" w:hAnsi="Chianti Win95BT" w:cs="Arial"/>
          <w:sz w:val="20"/>
          <w:lang w:val="sl-SI"/>
        </w:rPr>
        <w:t>količine nepreuzete električne energije.</w:t>
      </w:r>
    </w:p>
    <w:p w14:paraId="20796C45" w14:textId="77777777" w:rsidR="002D2138" w:rsidRPr="0099663D" w:rsidRDefault="002D2138" w:rsidP="002D2138">
      <w:pPr>
        <w:spacing w:before="60" w:after="60" w:line="240" w:lineRule="auto"/>
        <w:ind w:firstLine="270"/>
        <w:rPr>
          <w:rFonts w:ascii="Chianti Win95BT" w:eastAsia="Times New Roman" w:hAnsi="Chianti Win95BT" w:cs="Arial"/>
          <w:sz w:val="20"/>
          <w:lang w:val="sl-SI"/>
        </w:rPr>
      </w:pPr>
    </w:p>
    <w:p w14:paraId="56851412" w14:textId="36A160A2" w:rsidR="002D2138" w:rsidRPr="0099663D" w:rsidRDefault="002D2138" w:rsidP="002D2138">
      <w:pPr>
        <w:spacing w:before="60" w:after="60" w:line="240" w:lineRule="auto"/>
        <w:ind w:left="720" w:hanging="450"/>
        <w:rPr>
          <w:rFonts w:ascii="Chianti Win95BT" w:eastAsia="Times New Roman" w:hAnsi="Chianti Win95BT" w:cs="Arial"/>
          <w:sz w:val="20"/>
          <w:lang w:val="sl-SI"/>
        </w:rPr>
      </w:pPr>
      <w:r>
        <w:rPr>
          <w:rFonts w:ascii="Chianti Win95BT" w:eastAsia="Times New Roman" w:hAnsi="Chianti Win95BT" w:cs="Arial"/>
          <w:sz w:val="20"/>
          <w:lang w:val="sl-SI"/>
        </w:rPr>
        <w:t>(4)</w:t>
      </w:r>
      <w:r>
        <w:rPr>
          <w:rFonts w:ascii="Chianti Win95BT" w:eastAsia="Times New Roman" w:hAnsi="Chianti Win95BT" w:cs="Arial"/>
          <w:sz w:val="20"/>
          <w:lang w:val="sl-SI"/>
        </w:rPr>
        <w:tab/>
        <w:t>Dobijeni iznos iz stava 2 ovog člana će biti uvećan za dodatne troškove prenosa (CBTC) i druge opravdane i dokazive troškove i izdatke koje je pretrpio Isporučilac kao rezultat neizvršenja CGES-a.</w:t>
      </w:r>
    </w:p>
    <w:p w14:paraId="53B27AB5" w14:textId="77777777" w:rsidR="00FD55ED" w:rsidRPr="0099663D" w:rsidRDefault="00FD55ED" w:rsidP="002D2138">
      <w:pPr>
        <w:spacing w:before="60" w:after="60" w:line="240" w:lineRule="auto"/>
        <w:ind w:left="720" w:hanging="450"/>
        <w:rPr>
          <w:rFonts w:ascii="Chianti Win95BT" w:eastAsia="Times New Roman" w:hAnsi="Chianti Win95BT" w:cs="Arial"/>
          <w:sz w:val="20"/>
          <w:lang w:val="sl-SI"/>
        </w:rPr>
      </w:pPr>
    </w:p>
    <w:p w14:paraId="2C376B19" w14:textId="732E6F9C" w:rsidR="002D2138" w:rsidRPr="0099663D" w:rsidRDefault="002D2138"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RASKID UGOVORA</w:t>
      </w:r>
    </w:p>
    <w:p w14:paraId="577CB2D3" w14:textId="77777777" w:rsidR="00832B63" w:rsidRPr="0099663D" w:rsidRDefault="00832B63" w:rsidP="0028220B">
      <w:pPr>
        <w:spacing w:after="0"/>
        <w:ind w:left="360"/>
        <w:rPr>
          <w:rFonts w:ascii="Chianti Win95BT" w:hAnsi="Chianti Win95BT" w:cs="Arial"/>
          <w:b/>
          <w:bCs/>
          <w:lang w:val="sr-Latn-CS"/>
        </w:rPr>
      </w:pPr>
    </w:p>
    <w:p w14:paraId="651460D7" w14:textId="77777777" w:rsidR="002D2138" w:rsidRPr="0099663D" w:rsidRDefault="002D2138" w:rsidP="002D2138">
      <w:pPr>
        <w:autoSpaceDE w:val="0"/>
        <w:autoSpaceDN w:val="0"/>
        <w:adjustRightInd w:val="0"/>
        <w:ind w:right="144"/>
        <w:jc w:val="center"/>
        <w:rPr>
          <w:rFonts w:ascii="Chianti Win95BT" w:hAnsi="Chianti Win95BT" w:cs="Arial"/>
          <w:b/>
          <w:bCs/>
          <w:sz w:val="18"/>
          <w:szCs w:val="20"/>
          <w:lang w:val="it-IT"/>
        </w:rPr>
      </w:pPr>
      <w:r>
        <w:rPr>
          <w:rFonts w:ascii="Chianti Win95BT" w:hAnsi="Chianti Win95BT" w:cs="Arial"/>
          <w:b/>
          <w:bCs/>
          <w:sz w:val="18"/>
          <w:szCs w:val="20"/>
          <w:lang w:val="it-IT"/>
        </w:rPr>
        <w:t>Član 12</w:t>
      </w:r>
    </w:p>
    <w:p w14:paraId="59D4123D"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Sve dok nije završena realizacija Ugovora, ovaj Ugovor može biti raskinut zbog opravdanih razloga, ili uzajamnim pristankom Ugovornih Strana. Opravdani razlozi uključuju sljedeće:</w:t>
      </w:r>
    </w:p>
    <w:p w14:paraId="37CC8AD9"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Pr>
          <w:rFonts w:ascii="Chianti Win95BT" w:hAnsi="Chianti Win95BT" w:cs="Arial"/>
          <w:bCs/>
          <w:sz w:val="20"/>
          <w:lang w:val="sl-SI"/>
        </w:rPr>
        <w:lastRenderedPageBreak/>
        <w:t>dospjeli iznos nije plaćen u roku od 3 (tri) radna dana od dana prijema dopisa u kojem se Ugovorna strana koja nabavlja upozorava da taj slučaj može voditi ka raskidu Ugovora;</w:t>
      </w:r>
    </w:p>
    <w:p w14:paraId="3CF774C2"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Pr>
          <w:rFonts w:ascii="Chianti Win95BT" w:hAnsi="Chianti Win95BT" w:cs="Arial"/>
          <w:bCs/>
          <w:sz w:val="20"/>
          <w:lang w:val="sl-SI"/>
        </w:rPr>
        <w:t xml:space="preserve">propust Ugovorne strane da ispuni obaveze isporuke/prijema električne energije po ovom Ugovoru (osim ako je takve obaveze oslobođena po članu 10 ovog Ugovora) u trajanju od 5 (pet) kalendarskih dana; </w:t>
      </w:r>
    </w:p>
    <w:p w14:paraId="7C470CB7"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lang w:val="sl-SI"/>
        </w:rPr>
      </w:pPr>
      <w:r>
        <w:rPr>
          <w:rFonts w:ascii="Chianti Win95BT" w:hAnsi="Chianti Win95BT" w:cs="Arial"/>
          <w:bCs/>
          <w:sz w:val="20"/>
          <w:lang w:val="sl-SI"/>
        </w:rPr>
        <w:t>ukoliko je podnešen zahtjev za pokretanje postupka nesolventnosti/stečaja prema drugoj Ugovornoj Strani;</w:t>
      </w:r>
    </w:p>
    <w:p w14:paraId="4CBFCB4E" w14:textId="77777777" w:rsidR="002D2138" w:rsidRPr="0099663D" w:rsidRDefault="002D2138" w:rsidP="002A679C">
      <w:pPr>
        <w:numPr>
          <w:ilvl w:val="0"/>
          <w:numId w:val="17"/>
        </w:numPr>
        <w:autoSpaceDE w:val="0"/>
        <w:autoSpaceDN w:val="0"/>
        <w:adjustRightInd w:val="0"/>
        <w:spacing w:after="0" w:line="240" w:lineRule="auto"/>
        <w:ind w:left="709" w:right="144" w:hanging="425"/>
        <w:jc w:val="both"/>
        <w:rPr>
          <w:rFonts w:ascii="Chianti Win95BT" w:hAnsi="Chianti Win95BT" w:cs="Arial"/>
          <w:bCs/>
          <w:sz w:val="20"/>
        </w:rPr>
      </w:pPr>
      <w:r>
        <w:rPr>
          <w:rFonts w:ascii="Chianti Win95BT" w:hAnsi="Chianti Win95BT" w:cs="Arial"/>
          <w:bCs/>
          <w:sz w:val="20"/>
        </w:rPr>
        <w:t>Viša sila koja traje duže od 30 (trideset) kalendarskih dana.</w:t>
      </w:r>
    </w:p>
    <w:p w14:paraId="74E74EDE"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Ako su se materijalni razlozi opisani u stavu 1 ovog člana dogodili i traju, Ugovorna strana koja nije u propustu može raskinuti ovaj Ugovor uz prethodno pisano obavještenje drugoj Ugovornoj strani. To obavještenje sadržaće sve relevantne materijalne razloge za raskid Ugovora i datum raskida Ugovora.</w:t>
      </w:r>
    </w:p>
    <w:p w14:paraId="68C98B30" w14:textId="77777777" w:rsidR="002D2138" w:rsidRPr="0099663D" w:rsidRDefault="002D2138" w:rsidP="002A679C">
      <w:pPr>
        <w:numPr>
          <w:ilvl w:val="0"/>
          <w:numId w:val="18"/>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 slučaju raskida Ugovora, Ugovorne strane neće imati bilo kakve obaveze da realizuju isporuku/prijem električne energije poslije efektivnog datuma raskida Ugovora. Isporuka električne energije koja je realizovana prije datuma raskida Ugovora treba biti plaćena.</w:t>
      </w:r>
    </w:p>
    <w:p w14:paraId="23D33D27" w14:textId="38047794" w:rsidR="00832B63" w:rsidRDefault="002D2138" w:rsidP="00595B9A">
      <w:pPr>
        <w:numPr>
          <w:ilvl w:val="0"/>
          <w:numId w:val="18"/>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Ukoliko je došlo do okolnosti iz stava 1 ovog člana, Ugovorna strana koja je raskinula Ugovor će obračunati iznos ("Naknada za raskid") prema članu 11 ovog Ugovora.</w:t>
      </w:r>
    </w:p>
    <w:p w14:paraId="1E6C3053" w14:textId="77777777" w:rsidR="00CB0F00" w:rsidRPr="0099663D" w:rsidRDefault="00CB0F00" w:rsidP="00CB0F00">
      <w:pPr>
        <w:spacing w:before="120" w:after="0" w:line="240" w:lineRule="auto"/>
        <w:ind w:left="720"/>
        <w:jc w:val="both"/>
        <w:rPr>
          <w:rFonts w:ascii="Chianti Win95BT" w:eastAsia="Times New Roman" w:hAnsi="Chianti Win95BT" w:cs="Arial"/>
          <w:sz w:val="20"/>
          <w:lang w:val="sl-SI"/>
        </w:rPr>
      </w:pPr>
    </w:p>
    <w:p w14:paraId="1FE78D66" w14:textId="01213D25" w:rsidR="000507E0" w:rsidRPr="0099663D" w:rsidRDefault="000507E0"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UPUĆENJE NA STRANI ISPORUČIOCA</w:t>
      </w:r>
    </w:p>
    <w:p w14:paraId="11285454" w14:textId="77777777" w:rsidR="000507E0" w:rsidRPr="0099663D" w:rsidRDefault="000507E0" w:rsidP="000507E0">
      <w:pPr>
        <w:spacing w:after="10"/>
        <w:ind w:left="51" w:right="144" w:hanging="10"/>
        <w:jc w:val="center"/>
        <w:rPr>
          <w:rFonts w:ascii="Chianti Win95BT" w:hAnsi="Chianti Win95BT" w:cs="Arial"/>
          <w:sz w:val="18"/>
          <w:szCs w:val="20"/>
          <w:lang w:val="pt-PT"/>
        </w:rPr>
      </w:pPr>
      <w:r>
        <w:rPr>
          <w:rFonts w:ascii="Chianti Win95BT" w:hAnsi="Chianti Win95BT" w:cs="Arial"/>
          <w:b/>
          <w:sz w:val="18"/>
          <w:szCs w:val="20"/>
          <w:lang w:val="pt-PT"/>
        </w:rPr>
        <w:t>Član 13</w:t>
      </w:r>
    </w:p>
    <w:p w14:paraId="5337DEED"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 xml:space="preserve">Ugovorne strane su saglasne da Isporučilac energiju može isporučiti i putem upućivanja neke od povezanih kompanija u okviru isporučioca (dalje u tekstu: upućenik), da fizički u njegovo ime i za njegov račun isporuči ugovorenu energiju samo u slučaju kada se isporuka vrši u svemu prema ugovorenim uslovima nabavke i isporuke po ovom Ugovoru, pri čemu upućenik fizičkom isporukom izvršava obavezu Isporučioca u svemu prema uslovima iz ovog Ugovora. </w:t>
      </w:r>
    </w:p>
    <w:p w14:paraId="216FFDB8" w14:textId="77777777" w:rsidR="000507E0" w:rsidRPr="0099663D" w:rsidRDefault="000507E0" w:rsidP="002A679C">
      <w:pPr>
        <w:numPr>
          <w:ilvl w:val="0"/>
          <w:numId w:val="19"/>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Isporuka od strane upućenika predstavlja isporuku Isporučioca u svemu prema ovom Ugovoru te Isporučilac odgovara za ispravnost ispunjenja obaveza upućenika. Ugovorne strane su saglasne da će Isporučilac kao ugovorna strana vršiti obračun električne energije, isporučene od strane upućenika.</w:t>
      </w:r>
    </w:p>
    <w:p w14:paraId="6041E791" w14:textId="64D2D6B0" w:rsidR="000507E0" w:rsidRPr="0099663D" w:rsidRDefault="000507E0" w:rsidP="00103189">
      <w:pPr>
        <w:numPr>
          <w:ilvl w:val="0"/>
          <w:numId w:val="19"/>
        </w:numPr>
        <w:spacing w:before="120" w:after="0" w:line="240" w:lineRule="auto"/>
        <w:jc w:val="both"/>
        <w:rPr>
          <w:rFonts w:ascii="Chianti Win95BT" w:eastAsia="Times New Roman" w:hAnsi="Chianti Win95BT" w:cs="Arial"/>
          <w:sz w:val="20"/>
          <w:lang w:val="sl-SI"/>
        </w:rPr>
      </w:pPr>
      <w:r>
        <w:rPr>
          <w:rFonts w:ascii="Chianti Win95BT" w:eastAsia="Times New Roman" w:hAnsi="Chianti Win95BT" w:cs="Arial"/>
          <w:sz w:val="20"/>
          <w:lang w:val="sl-SI"/>
        </w:rPr>
        <w:t xml:space="preserve">CGES prihvata isporuku preko upućenika kao isporuku Isporučioca samo u slučaju kada se isporuka vrši u svemu prema ugovorenim uslovima, i na nju se odnose svi članovi ovog Ugovora kao na direktnu isporuku Isporučioca.    </w:t>
      </w:r>
    </w:p>
    <w:p w14:paraId="07830066" w14:textId="3786A589" w:rsidR="00103189" w:rsidRDefault="00103189" w:rsidP="00103189">
      <w:pPr>
        <w:spacing w:before="120" w:after="0" w:line="240" w:lineRule="auto"/>
        <w:ind w:left="720"/>
        <w:jc w:val="both"/>
        <w:rPr>
          <w:rFonts w:ascii="Chianti Win95BT" w:eastAsia="Times New Roman" w:hAnsi="Chianti Win95BT" w:cs="Arial"/>
          <w:sz w:val="20"/>
          <w:lang w:val="sl-SI"/>
        </w:rPr>
      </w:pPr>
    </w:p>
    <w:p w14:paraId="43895A40" w14:textId="77777777" w:rsidR="00CB0F00" w:rsidRPr="0099663D" w:rsidRDefault="00CB0F00" w:rsidP="00103189">
      <w:pPr>
        <w:spacing w:before="120" w:after="0" w:line="240" w:lineRule="auto"/>
        <w:ind w:left="720"/>
        <w:jc w:val="both"/>
        <w:rPr>
          <w:rFonts w:ascii="Chianti Win95BT" w:eastAsia="Times New Roman" w:hAnsi="Chianti Win95BT" w:cs="Arial"/>
          <w:sz w:val="20"/>
          <w:lang w:val="sl-SI"/>
        </w:rPr>
      </w:pPr>
    </w:p>
    <w:p w14:paraId="26B54BDE"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TAKSE I TROŠKOVI</w:t>
      </w:r>
    </w:p>
    <w:p w14:paraId="142C5D91" w14:textId="703627C5" w:rsidR="00E62630" w:rsidRPr="0099663D" w:rsidRDefault="00E62630" w:rsidP="00E62630">
      <w:pPr>
        <w:autoSpaceDE w:val="0"/>
        <w:autoSpaceDN w:val="0"/>
        <w:adjustRightInd w:val="0"/>
        <w:spacing w:after="120" w:line="240" w:lineRule="auto"/>
        <w:jc w:val="center"/>
        <w:rPr>
          <w:rFonts w:ascii="Chianti Win95BT" w:eastAsia="Times New Roman" w:hAnsi="Chianti Win95BT" w:cs="Arial"/>
          <w:b/>
          <w:bCs/>
          <w:sz w:val="20"/>
          <w:lang w:val="it-IT"/>
        </w:rPr>
      </w:pPr>
      <w:r>
        <w:rPr>
          <w:rFonts w:ascii="Chianti Win95BT" w:eastAsia="Times New Roman" w:hAnsi="Chianti Win95BT" w:cs="Arial"/>
          <w:b/>
          <w:bCs/>
          <w:sz w:val="20"/>
          <w:lang w:val="it-IT"/>
        </w:rPr>
        <w:t>Član 14</w:t>
      </w:r>
    </w:p>
    <w:p w14:paraId="3156A6C0" w14:textId="65197EFE" w:rsidR="00632CEB" w:rsidRPr="000A2228" w:rsidRDefault="00E62630" w:rsidP="00E62630">
      <w:pPr>
        <w:numPr>
          <w:ilvl w:val="0"/>
          <w:numId w:val="4"/>
        </w:numPr>
        <w:autoSpaceDE w:val="0"/>
        <w:autoSpaceDN w:val="0"/>
        <w:adjustRightInd w:val="0"/>
        <w:spacing w:before="120" w:after="120" w:line="240" w:lineRule="auto"/>
        <w:ind w:hanging="436"/>
        <w:contextualSpacing/>
        <w:jc w:val="both"/>
        <w:rPr>
          <w:rFonts w:ascii="Chianti Win95BT" w:eastAsia="Times New Roman" w:hAnsi="Chianti Win95BT" w:cs="Arial"/>
          <w:bCs/>
          <w:sz w:val="20"/>
          <w:lang w:val="it-IT"/>
        </w:rPr>
      </w:pPr>
      <w:r>
        <w:rPr>
          <w:rFonts w:ascii="Chianti Win95BT" w:eastAsia="Times New Roman" w:hAnsi="Chianti Win95BT" w:cs="Arial"/>
          <w:bCs/>
          <w:sz w:val="20"/>
          <w:lang w:val="it-IT"/>
        </w:rPr>
        <w:t xml:space="preserve">Isporučilac je dužan da pokrije sve takse, obaveze i sve druge troškove vezane za proizvodnju ili uvoz energije u Crnu Goru.  </w:t>
      </w:r>
    </w:p>
    <w:p w14:paraId="2F7290A3" w14:textId="77777777" w:rsidR="00E62630" w:rsidRPr="0099663D" w:rsidRDefault="00E62630" w:rsidP="002A679C">
      <w:pPr>
        <w:pStyle w:val="ListParagraph"/>
        <w:numPr>
          <w:ilvl w:val="0"/>
          <w:numId w:val="5"/>
        </w:numPr>
        <w:spacing w:after="0"/>
        <w:rPr>
          <w:rFonts w:ascii="Chianti Win95BT" w:hAnsi="Chianti Win95BT" w:cs="Arial"/>
          <w:b/>
          <w:bCs/>
          <w:sz w:val="22"/>
          <w:lang w:val="sr-Latn-CS"/>
        </w:rPr>
      </w:pPr>
      <w:r>
        <w:rPr>
          <w:rFonts w:ascii="Chianti Win95BT" w:hAnsi="Chianti Win95BT" w:cs="Arial"/>
          <w:b/>
          <w:bCs/>
          <w:sz w:val="22"/>
          <w:lang w:val="sr-Latn-CS"/>
        </w:rPr>
        <w:t xml:space="preserve">ZAVRŠNE ODREDBE </w:t>
      </w:r>
    </w:p>
    <w:p w14:paraId="5923799B" w14:textId="097D266C" w:rsidR="00E62630" w:rsidRPr="0099663D" w:rsidRDefault="00E62630" w:rsidP="00E62630">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15</w:t>
      </w:r>
    </w:p>
    <w:p w14:paraId="40FD1895" w14:textId="77777777" w:rsidR="00E62630" w:rsidRPr="0099663D" w:rsidRDefault="00E62630" w:rsidP="00E62630">
      <w:pPr>
        <w:spacing w:after="0" w:line="240" w:lineRule="auto"/>
        <w:jc w:val="center"/>
        <w:rPr>
          <w:rFonts w:ascii="Chianti Win95BT" w:eastAsia="Times New Roman" w:hAnsi="Chianti Win95BT" w:cs="Arial"/>
          <w:i/>
          <w:sz w:val="20"/>
          <w:lang w:val="sl-SI"/>
        </w:rPr>
      </w:pPr>
    </w:p>
    <w:p w14:paraId="6E641B33" w14:textId="77777777"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Pr>
          <w:rFonts w:ascii="Chianti Win95BT" w:eastAsia="Times New Roman" w:hAnsi="Chianti Win95BT" w:cs="Arial"/>
          <w:bCs/>
          <w:sz w:val="20"/>
          <w:lang w:val="it-IT"/>
        </w:rPr>
        <w:t>Eventualne sporove koji nastanu u vezi sa tumačenjem ili primjenom ovog Ugovora, Ugovorne strane će nastojati da riješe sporazumno.</w:t>
      </w:r>
    </w:p>
    <w:p w14:paraId="1AF1D5C6" w14:textId="2B3C655C"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Pr>
          <w:rFonts w:ascii="Chianti Win95BT" w:eastAsia="Times New Roman" w:hAnsi="Chianti Win95BT" w:cs="Arial"/>
          <w:bCs/>
          <w:sz w:val="20"/>
          <w:lang w:val="it-IT"/>
        </w:rPr>
        <w:lastRenderedPageBreak/>
        <w:t>U tu svrhu, Ugovorna strana koja inicira pregovore je dužna da dostavi drugoj Ugovornoj strani preporučeno pismo sa potvrdom prijema sljedećeg sadržaja:</w:t>
      </w:r>
    </w:p>
    <w:p w14:paraId="4B368CAA"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Pr>
          <w:rFonts w:ascii="Chianti Win95BT" w:hAnsi="Chianti Win95BT" w:cs="Arial"/>
          <w:bCs/>
          <w:sz w:val="20"/>
          <w:lang w:val="pt-PT"/>
        </w:rPr>
        <w:t>pozivnu identifikaciju Ugovora (naziv i datum potpisivanja);</w:t>
      </w:r>
    </w:p>
    <w:p w14:paraId="06BF258F" w14:textId="77777777"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rPr>
      </w:pPr>
      <w:r>
        <w:rPr>
          <w:rFonts w:ascii="Chianti Win95BT" w:hAnsi="Chianti Win95BT" w:cs="Arial"/>
          <w:bCs/>
          <w:sz w:val="20"/>
        </w:rPr>
        <w:t>predmet spora i kratak opis trenutnog stanja;</w:t>
      </w:r>
    </w:p>
    <w:p w14:paraId="6E10A395" w14:textId="68E3F2AD" w:rsidR="00AF4046" w:rsidRPr="0099663D" w:rsidRDefault="00AF4046" w:rsidP="002A679C">
      <w:pPr>
        <w:numPr>
          <w:ilvl w:val="0"/>
          <w:numId w:val="21"/>
        </w:numPr>
        <w:autoSpaceDE w:val="0"/>
        <w:autoSpaceDN w:val="0"/>
        <w:adjustRightInd w:val="0"/>
        <w:spacing w:after="0" w:line="240" w:lineRule="auto"/>
        <w:ind w:left="709" w:right="144" w:hanging="425"/>
        <w:jc w:val="both"/>
        <w:rPr>
          <w:rFonts w:ascii="Chianti Win95BT" w:hAnsi="Chianti Win95BT" w:cs="Arial"/>
          <w:bCs/>
          <w:sz w:val="20"/>
          <w:lang w:val="pt-PT"/>
        </w:rPr>
      </w:pPr>
      <w:r>
        <w:rPr>
          <w:rFonts w:ascii="Chianti Win95BT" w:hAnsi="Chianti Win95BT" w:cs="Arial"/>
          <w:bCs/>
          <w:sz w:val="20"/>
          <w:lang w:val="pt-PT"/>
        </w:rPr>
        <w:t xml:space="preserve">datum i mjesto sastanka radi postizanja sporazumnog rešenja. </w:t>
      </w:r>
    </w:p>
    <w:p w14:paraId="2A0C7519" w14:textId="17737889"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Pr>
          <w:rFonts w:ascii="Chianti Win95BT" w:eastAsia="Times New Roman" w:hAnsi="Chianti Win95BT" w:cs="Arial"/>
          <w:bCs/>
          <w:sz w:val="20"/>
          <w:lang w:val="it-IT"/>
        </w:rPr>
        <w:t>U slučaju da se nastali spor ne može riješiti sporazumno, Ugovorne strane spor rješavaju pred Regulatornom agencijom za energetiku i regulisane komunalne djelatnosti, ako Ugovorne strane povjere rješavanje spora Agenciji, u protivnom spor se rješava pred Privrednim sudom Crne Gore u Podgorici.</w:t>
      </w:r>
    </w:p>
    <w:p w14:paraId="0BE1B4BC" w14:textId="78EDFF80" w:rsidR="00AF4046" w:rsidRPr="0099663D" w:rsidRDefault="00AF4046" w:rsidP="002A679C">
      <w:pPr>
        <w:numPr>
          <w:ilvl w:val="0"/>
          <w:numId w:val="20"/>
        </w:numPr>
        <w:autoSpaceDE w:val="0"/>
        <w:autoSpaceDN w:val="0"/>
        <w:adjustRightInd w:val="0"/>
        <w:spacing w:before="120" w:after="120" w:line="240" w:lineRule="auto"/>
        <w:contextualSpacing/>
        <w:jc w:val="both"/>
        <w:rPr>
          <w:rFonts w:ascii="Chianti Win95BT" w:eastAsia="Times New Roman" w:hAnsi="Chianti Win95BT" w:cs="Arial"/>
          <w:bCs/>
          <w:sz w:val="20"/>
          <w:lang w:val="it-IT"/>
        </w:rPr>
      </w:pPr>
      <w:r>
        <w:rPr>
          <w:rFonts w:ascii="Chianti Win95BT" w:eastAsia="Times New Roman" w:hAnsi="Chianti Win95BT" w:cs="Arial"/>
          <w:bCs/>
          <w:sz w:val="20"/>
          <w:lang w:val="it-IT"/>
        </w:rPr>
        <w:t>Ugovorne strane ovim putem ugovaraju da svaka od Ugovornih strana do donošenja odluke agencije iz stava 3 ovog člana, može da odustane od rješavanja spora kod agencije, pa u tom slučaju ugovaraju nadležnost Privrednog suda Crne Gore u Podgorici.</w:t>
      </w:r>
    </w:p>
    <w:p w14:paraId="47095383" w14:textId="77777777" w:rsidR="00AF4046" w:rsidRPr="0099663D" w:rsidRDefault="00AF4046" w:rsidP="00AF4046">
      <w:pPr>
        <w:autoSpaceDE w:val="0"/>
        <w:autoSpaceDN w:val="0"/>
        <w:adjustRightInd w:val="0"/>
        <w:spacing w:before="120" w:after="120" w:line="240" w:lineRule="auto"/>
        <w:ind w:left="720"/>
        <w:contextualSpacing/>
        <w:jc w:val="both"/>
        <w:rPr>
          <w:rFonts w:ascii="Chianti Win95BT" w:eastAsia="Times New Roman" w:hAnsi="Chianti Win95BT" w:cs="Arial"/>
          <w:bCs/>
          <w:sz w:val="20"/>
          <w:lang w:val="it-IT"/>
        </w:rPr>
      </w:pPr>
    </w:p>
    <w:p w14:paraId="3198CE63" w14:textId="77777777" w:rsidR="00FF45A3" w:rsidRPr="0099663D" w:rsidRDefault="00FF45A3" w:rsidP="00DD3EF6">
      <w:pPr>
        <w:spacing w:after="0" w:line="240" w:lineRule="auto"/>
        <w:rPr>
          <w:rFonts w:ascii="Chianti Win95BT" w:eastAsia="Times New Roman" w:hAnsi="Chianti Win95BT" w:cs="Arial"/>
          <w:b/>
          <w:sz w:val="20"/>
          <w:lang w:val="sl-SI"/>
        </w:rPr>
      </w:pPr>
    </w:p>
    <w:p w14:paraId="5ABA6E29" w14:textId="5F977BC8" w:rsidR="00E62630" w:rsidRPr="0099663D" w:rsidRDefault="00E62630" w:rsidP="00DD3EF6">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16</w:t>
      </w:r>
    </w:p>
    <w:p w14:paraId="2C0621F0" w14:textId="5A784BFB" w:rsidR="00095A34" w:rsidRPr="00D5003F" w:rsidRDefault="00E62630" w:rsidP="000D3CDA">
      <w:pPr>
        <w:pStyle w:val="ListParagraph"/>
        <w:numPr>
          <w:ilvl w:val="0"/>
          <w:numId w:val="9"/>
        </w:numPr>
        <w:spacing w:after="0"/>
        <w:ind w:left="709" w:hanging="425"/>
        <w:jc w:val="both"/>
        <w:rPr>
          <w:rFonts w:ascii="Chianti Win95BT" w:hAnsi="Chianti Win95BT" w:cs="Arial"/>
          <w:b/>
          <w:sz w:val="20"/>
          <w:lang w:val="sl-SI"/>
        </w:rPr>
      </w:pPr>
      <w:r>
        <w:rPr>
          <w:rFonts w:ascii="Chianti Win95BT" w:hAnsi="Chianti Win95BT" w:cs="Arial"/>
          <w:sz w:val="20"/>
          <w:lang w:val="sl-SI"/>
        </w:rPr>
        <w:t xml:space="preserve">Ovaj ugovor stupa na snagu danom potpisivanja od strane Ugovornih strana, a primjenjuje od </w:t>
      </w:r>
      <w:r>
        <w:rPr>
          <w:rFonts w:ascii="Chianti Win95BT" w:eastAsia="Calibri" w:hAnsi="Chianti Win95BT" w:cs="Arial"/>
          <w:bCs/>
          <w:sz w:val="20"/>
          <w:szCs w:val="20"/>
          <w:lang w:val="it-IT"/>
        </w:rPr>
        <w:t>01.08.2026.-31.08.2026. (Partija I)</w:t>
      </w:r>
      <w:r w:rsidR="005E0698">
        <w:rPr>
          <w:rFonts w:ascii="Chianti Win95BT" w:eastAsia="Calibri" w:hAnsi="Chianti Win95BT" w:cs="Arial"/>
          <w:bCs/>
          <w:sz w:val="20"/>
          <w:szCs w:val="20"/>
          <w:lang w:val="it-IT"/>
        </w:rPr>
        <w:t xml:space="preserve"> i</w:t>
      </w:r>
      <w:r w:rsidR="009E6E50">
        <w:rPr>
          <w:rFonts w:ascii="Chianti Win95BT" w:eastAsia="Calibri" w:hAnsi="Chianti Win95BT" w:cs="Arial"/>
          <w:bCs/>
          <w:sz w:val="20"/>
          <w:szCs w:val="20"/>
          <w:lang w:val="it-IT"/>
        </w:rPr>
        <w:t xml:space="preserve"> od</w:t>
      </w:r>
      <w:r w:rsidR="005E0698">
        <w:rPr>
          <w:rFonts w:ascii="Chianti Win95BT" w:eastAsia="Calibri" w:hAnsi="Chianti Win95BT" w:cs="Arial"/>
          <w:bCs/>
          <w:sz w:val="20"/>
          <w:szCs w:val="20"/>
          <w:lang w:val="it-IT"/>
        </w:rPr>
        <w:t xml:space="preserve"> 03.08.2026.-09.08.2026. (Partija II)</w:t>
      </w:r>
      <w:r>
        <w:rPr>
          <w:rFonts w:ascii="Chianti Win95BT" w:eastAsia="Calibri" w:hAnsi="Chianti Win95BT" w:cs="Arial"/>
          <w:bCs/>
          <w:sz w:val="20"/>
          <w:szCs w:val="20"/>
          <w:lang w:val="it-IT"/>
        </w:rPr>
        <w:t>.</w:t>
      </w:r>
    </w:p>
    <w:p w14:paraId="51728D33" w14:textId="02754FEA" w:rsidR="00E62630" w:rsidRPr="0099663D" w:rsidRDefault="00E62630" w:rsidP="00DD3EF6">
      <w:pPr>
        <w:spacing w:after="0" w:line="240" w:lineRule="auto"/>
        <w:jc w:val="center"/>
        <w:rPr>
          <w:rFonts w:ascii="Chianti Win95BT" w:eastAsia="Times New Roman" w:hAnsi="Chianti Win95BT" w:cs="Arial"/>
          <w:b/>
          <w:sz w:val="20"/>
          <w:lang w:val="sl-SI"/>
        </w:rPr>
      </w:pPr>
      <w:r>
        <w:rPr>
          <w:rFonts w:ascii="Chianti Win95BT" w:eastAsia="Times New Roman" w:hAnsi="Chianti Win95BT" w:cs="Arial"/>
          <w:b/>
          <w:sz w:val="20"/>
          <w:lang w:val="sl-SI"/>
        </w:rPr>
        <w:t>Član 17</w:t>
      </w:r>
    </w:p>
    <w:p w14:paraId="329FB86B" w14:textId="7513D346" w:rsidR="00E62630" w:rsidRPr="0099663D" w:rsidRDefault="00E62630" w:rsidP="002A679C">
      <w:pPr>
        <w:pStyle w:val="ListParagraph"/>
        <w:numPr>
          <w:ilvl w:val="0"/>
          <w:numId w:val="10"/>
        </w:numPr>
        <w:spacing w:after="240"/>
        <w:ind w:left="709" w:hanging="425"/>
        <w:jc w:val="both"/>
        <w:rPr>
          <w:rFonts w:ascii="Chianti Win95BT" w:hAnsi="Chianti Win95BT" w:cs="Arial"/>
          <w:sz w:val="20"/>
          <w:lang w:val="sl-SI"/>
        </w:rPr>
      </w:pPr>
      <w:r>
        <w:rPr>
          <w:rFonts w:ascii="Chianti Win95BT" w:hAnsi="Chianti Win95BT" w:cs="Arial"/>
          <w:sz w:val="20"/>
          <w:lang w:val="sl-SI"/>
        </w:rPr>
        <w:t xml:space="preserve">Ugovor je sačinjen u 6 (šest) istovjetnih i originalnih primjeraka, od kojih svaka Ugovorna strana zadržava po 2 (dva) primjerka.  </w:t>
      </w:r>
    </w:p>
    <w:p w14:paraId="5333A346" w14:textId="77777777" w:rsidR="00E62630" w:rsidRPr="0099663D" w:rsidRDefault="00E62630" w:rsidP="00E62630">
      <w:pPr>
        <w:jc w:val="both"/>
        <w:rPr>
          <w:rFonts w:ascii="Chianti Win95BT" w:eastAsia="Calibri" w:hAnsi="Chianti Win95BT" w:cs="Arial"/>
          <w:sz w:val="20"/>
          <w:lang w:val="it-IT"/>
        </w:rPr>
      </w:pPr>
    </w:p>
    <w:tbl>
      <w:tblPr>
        <w:tblW w:w="0" w:type="auto"/>
        <w:jc w:val="center"/>
        <w:tblLook w:val="04A0" w:firstRow="1" w:lastRow="0" w:firstColumn="1" w:lastColumn="0" w:noHBand="0" w:noVBand="1"/>
      </w:tblPr>
      <w:tblGrid>
        <w:gridCol w:w="3027"/>
        <w:gridCol w:w="2360"/>
        <w:gridCol w:w="3685"/>
      </w:tblGrid>
      <w:tr w:rsidR="00E62630" w:rsidRPr="0099663D" w14:paraId="1C714B1D" w14:textId="77777777" w:rsidTr="00E354D9">
        <w:trPr>
          <w:jc w:val="center"/>
        </w:trPr>
        <w:tc>
          <w:tcPr>
            <w:tcW w:w="3027" w:type="dxa"/>
            <w:shd w:val="clear" w:color="auto" w:fill="auto"/>
          </w:tcPr>
          <w:p w14:paraId="7F0B9B9A"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r>
              <w:rPr>
                <w:rFonts w:ascii="Chianti Win95BT" w:eastAsia="Calibri" w:hAnsi="Chianti Win95BT" w:cs="Arial"/>
                <w:b/>
                <w:sz w:val="20"/>
                <w:lang w:val="sl-SI" w:eastAsia="sl-SI"/>
              </w:rPr>
              <w:t>CGES</w:t>
            </w:r>
          </w:p>
          <w:p w14:paraId="7B5D67B7" w14:textId="77777777" w:rsidR="00E62630" w:rsidRPr="0099663D" w:rsidRDefault="00E62630" w:rsidP="00E62630">
            <w:pPr>
              <w:spacing w:after="0" w:line="240" w:lineRule="auto"/>
              <w:jc w:val="center"/>
              <w:rPr>
                <w:rFonts w:ascii="Chianti Win95BT" w:eastAsia="Calibri" w:hAnsi="Chianti Win95BT" w:cs="Arial"/>
                <w:b/>
                <w:sz w:val="20"/>
                <w:lang w:val="sl-SI" w:eastAsia="sl-SI"/>
              </w:rPr>
            </w:pPr>
          </w:p>
          <w:p w14:paraId="4960D296" w14:textId="18BDA6EC" w:rsidR="00E62630" w:rsidRPr="0099663D" w:rsidRDefault="00FD39CB" w:rsidP="00E62630">
            <w:pPr>
              <w:spacing w:after="0" w:line="240" w:lineRule="auto"/>
              <w:jc w:val="center"/>
              <w:rPr>
                <w:rFonts w:ascii="Chianti Win95BT" w:eastAsia="Calibri" w:hAnsi="Chianti Win95BT" w:cs="Arial"/>
                <w:sz w:val="20"/>
                <w:lang w:val="sl-SI" w:eastAsia="sl-SI"/>
              </w:rPr>
            </w:pPr>
            <w:r>
              <w:rPr>
                <w:rFonts w:ascii="Chianti Win95BT" w:eastAsia="Calibri" w:hAnsi="Chianti Win95BT" w:cs="Arial"/>
                <w:sz w:val="20"/>
                <w:lang w:val="sl-SI" w:eastAsia="sl-SI"/>
              </w:rPr>
              <w:t xml:space="preserve"> Izvršni direktor</w:t>
            </w:r>
          </w:p>
          <w:p w14:paraId="227BAF1E" w14:textId="56A0234C" w:rsidR="00E62630" w:rsidRPr="0099663D" w:rsidRDefault="007A20DA" w:rsidP="000B61AE">
            <w:pPr>
              <w:spacing w:after="0" w:line="240" w:lineRule="auto"/>
              <w:jc w:val="center"/>
              <w:rPr>
                <w:rFonts w:ascii="Chianti Win95BT" w:eastAsia="Calibri" w:hAnsi="Chianti Win95BT" w:cs="Arial"/>
                <w:sz w:val="20"/>
                <w:lang w:val="de-DE"/>
              </w:rPr>
            </w:pPr>
            <w:r>
              <w:rPr>
                <w:rFonts w:ascii="Chianti Win95BT" w:eastAsia="Calibri" w:hAnsi="Chianti Win95BT" w:cs="Arial"/>
                <w:i/>
                <w:sz w:val="20"/>
                <w:lang w:val="de-DE"/>
              </w:rPr>
              <w:t>Ivan Asanović</w:t>
            </w:r>
            <w:r>
              <w:rPr>
                <w:rFonts w:ascii="Chianti Win95BT" w:eastAsia="Calibri" w:hAnsi="Chianti Win95BT" w:cs="Arial"/>
                <w:sz w:val="20"/>
                <w:lang w:val="de-DE"/>
              </w:rPr>
              <w:t xml:space="preserve"> </w:t>
            </w:r>
          </w:p>
        </w:tc>
        <w:tc>
          <w:tcPr>
            <w:tcW w:w="2360" w:type="dxa"/>
            <w:shd w:val="clear" w:color="auto" w:fill="auto"/>
          </w:tcPr>
          <w:p w14:paraId="7DF9D794" w14:textId="01EE4383" w:rsidR="00841076" w:rsidRPr="0099663D" w:rsidRDefault="00841076" w:rsidP="00E62630">
            <w:pPr>
              <w:spacing w:after="0" w:line="240" w:lineRule="auto"/>
              <w:jc w:val="both"/>
              <w:rPr>
                <w:rFonts w:ascii="Chianti Win95BT" w:eastAsia="Calibri" w:hAnsi="Chianti Win95BT" w:cs="Arial"/>
                <w:sz w:val="20"/>
                <w:lang w:val="de-DE"/>
              </w:rPr>
            </w:pPr>
          </w:p>
          <w:p w14:paraId="2CA0A0E7" w14:textId="77777777" w:rsidR="00E62630" w:rsidRPr="0099663D" w:rsidRDefault="00E62630" w:rsidP="00841076">
            <w:pPr>
              <w:ind w:firstLine="720"/>
              <w:rPr>
                <w:rFonts w:ascii="Chianti Win95BT" w:eastAsia="Calibri" w:hAnsi="Chianti Win95BT" w:cs="Arial"/>
                <w:sz w:val="20"/>
                <w:lang w:val="de-DE"/>
              </w:rPr>
            </w:pPr>
          </w:p>
        </w:tc>
        <w:tc>
          <w:tcPr>
            <w:tcW w:w="3685" w:type="dxa"/>
            <w:shd w:val="clear" w:color="auto" w:fill="auto"/>
          </w:tcPr>
          <w:p w14:paraId="74D0461E" w14:textId="77777777" w:rsidR="00E62630" w:rsidRPr="0099663D" w:rsidRDefault="008C4D31" w:rsidP="00E62630">
            <w:pPr>
              <w:spacing w:after="0" w:line="240" w:lineRule="auto"/>
              <w:jc w:val="center"/>
              <w:rPr>
                <w:rFonts w:ascii="Chianti Win95BT" w:eastAsia="Calibri" w:hAnsi="Chianti Win95BT" w:cs="Arial"/>
                <w:b/>
                <w:sz w:val="20"/>
                <w:lang w:val="sl-SI" w:eastAsia="sl-SI"/>
              </w:rPr>
            </w:pPr>
            <w:r>
              <w:rPr>
                <w:rFonts w:ascii="Chianti Win95BT" w:eastAsia="Calibri" w:hAnsi="Chianti Win95BT" w:cs="Arial"/>
                <w:b/>
                <w:sz w:val="20"/>
                <w:lang w:val="sl-SI" w:eastAsia="sl-SI"/>
              </w:rPr>
              <w:t>Isporučilac</w:t>
            </w:r>
          </w:p>
          <w:p w14:paraId="3F04D3FB" w14:textId="77777777" w:rsidR="00E354D9" w:rsidRPr="0099663D" w:rsidRDefault="00E354D9" w:rsidP="00E354D9">
            <w:pPr>
              <w:spacing w:after="0" w:line="240" w:lineRule="auto"/>
              <w:rPr>
                <w:rFonts w:ascii="Chianti Win95BT" w:eastAsia="Calibri" w:hAnsi="Chianti Win95BT" w:cs="Arial"/>
                <w:sz w:val="20"/>
                <w:lang w:val="sl-SI" w:eastAsia="sl-SI"/>
              </w:rPr>
            </w:pPr>
          </w:p>
          <w:p w14:paraId="56ABEAD1" w14:textId="530995FB" w:rsidR="00E272D9" w:rsidRPr="0099663D" w:rsidRDefault="00E272D9" w:rsidP="00E354D9">
            <w:pPr>
              <w:spacing w:after="0" w:line="240" w:lineRule="auto"/>
              <w:rPr>
                <w:rFonts w:ascii="Chianti Win95BT" w:eastAsia="Calibri" w:hAnsi="Chianti Win95BT" w:cs="Arial"/>
                <w:i/>
                <w:sz w:val="20"/>
                <w:lang w:val="it-IT"/>
              </w:rPr>
            </w:pPr>
            <w:r>
              <w:rPr>
                <w:rFonts w:ascii="Chianti Win95BT" w:eastAsia="Calibri" w:hAnsi="Chianti Win95BT" w:cs="Arial"/>
                <w:i/>
                <w:sz w:val="20"/>
                <w:lang w:val="it-IT"/>
              </w:rPr>
              <w:t xml:space="preserve">             </w:t>
            </w:r>
          </w:p>
          <w:p w14:paraId="31CB9B19" w14:textId="77777777" w:rsidR="00E272D9" w:rsidRPr="0099663D" w:rsidRDefault="00E272D9" w:rsidP="00E354D9">
            <w:pPr>
              <w:spacing w:after="0" w:line="240" w:lineRule="auto"/>
              <w:rPr>
                <w:rFonts w:ascii="Chianti Win95BT" w:eastAsia="Calibri" w:hAnsi="Chianti Win95BT" w:cs="Arial"/>
                <w:i/>
                <w:sz w:val="20"/>
                <w:lang w:val="it-IT"/>
              </w:rPr>
            </w:pPr>
          </w:p>
          <w:p w14:paraId="2E18D76A" w14:textId="53A9750F" w:rsidR="004C0D40" w:rsidRPr="0099663D" w:rsidRDefault="00E272D9" w:rsidP="004C0D40">
            <w:pPr>
              <w:spacing w:after="0" w:line="240" w:lineRule="auto"/>
              <w:rPr>
                <w:rFonts w:ascii="Chianti Win95BT" w:eastAsia="Calibri" w:hAnsi="Chianti Win95BT" w:cs="Arial"/>
                <w:i/>
                <w:sz w:val="20"/>
                <w:lang w:val="it-IT"/>
              </w:rPr>
            </w:pPr>
            <w:r>
              <w:rPr>
                <w:rFonts w:ascii="Chianti Win95BT" w:eastAsia="Calibri" w:hAnsi="Chianti Win95BT" w:cs="Arial"/>
                <w:i/>
                <w:sz w:val="20"/>
                <w:lang w:val="it-IT"/>
              </w:rPr>
              <w:t xml:space="preserve">               </w:t>
            </w:r>
          </w:p>
          <w:p w14:paraId="0C9DCA94" w14:textId="5555199C" w:rsidR="00E272D9" w:rsidRPr="0099663D" w:rsidRDefault="00E272D9" w:rsidP="00E354D9">
            <w:pPr>
              <w:spacing w:after="0" w:line="240" w:lineRule="auto"/>
              <w:rPr>
                <w:rFonts w:ascii="Chianti Win95BT" w:eastAsia="Calibri" w:hAnsi="Chianti Win95BT" w:cs="Arial"/>
                <w:i/>
                <w:sz w:val="20"/>
                <w:lang w:val="it-IT"/>
              </w:rPr>
            </w:pPr>
          </w:p>
        </w:tc>
      </w:tr>
    </w:tbl>
    <w:p w14:paraId="051C142D" w14:textId="6B09CA8C"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1AC4D19" w14:textId="77777777" w:rsidR="00E272D9" w:rsidRPr="0099663D" w:rsidRDefault="00E272D9"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7BB5C9A2" w14:textId="77777777" w:rsidR="00EB320C" w:rsidRPr="0099663D" w:rsidRDefault="00EB320C" w:rsidP="00E07072">
      <w:pPr>
        <w:spacing w:after="0" w:line="240" w:lineRule="auto"/>
        <w:ind w:right="-151"/>
        <w:jc w:val="right"/>
        <w:outlineLvl w:val="1"/>
        <w:rPr>
          <w:rFonts w:ascii="Chianti Win95BT" w:eastAsia="Times New Roman" w:hAnsi="Chianti Win95BT" w:cs="Times New Roman"/>
          <w:b/>
          <w:bCs/>
          <w:kern w:val="36"/>
          <w:szCs w:val="24"/>
          <w:lang w:val="es-MX"/>
        </w:rPr>
      </w:pPr>
    </w:p>
    <w:p w14:paraId="07383E89" w14:textId="6D13C024" w:rsidR="00EB320C" w:rsidRPr="0099663D" w:rsidRDefault="00EB320C" w:rsidP="00EB320C">
      <w:pPr>
        <w:spacing w:after="0" w:line="240" w:lineRule="auto"/>
        <w:jc w:val="center"/>
        <w:rPr>
          <w:rFonts w:ascii="Chianti Win95BT" w:eastAsia="Calibri" w:hAnsi="Chianti Win95BT" w:cs="Arial"/>
          <w:b/>
          <w:sz w:val="20"/>
          <w:lang w:val="sl-SI" w:eastAsia="sl-SI"/>
        </w:rPr>
      </w:pPr>
      <w:r>
        <w:rPr>
          <w:rFonts w:ascii="Chianti Win95BT" w:eastAsia="Calibri" w:hAnsi="Chianti Win95BT" w:cs="Arial"/>
          <w:b/>
          <w:sz w:val="20"/>
          <w:lang w:val="sl-SI" w:eastAsia="sl-SI"/>
        </w:rPr>
        <w:t>BELEN</w:t>
      </w:r>
    </w:p>
    <w:p w14:paraId="13C3BAA8" w14:textId="77777777" w:rsidR="00EB320C" w:rsidRPr="0099663D" w:rsidRDefault="00EB320C" w:rsidP="00EB320C">
      <w:pPr>
        <w:spacing w:after="0" w:line="240" w:lineRule="auto"/>
        <w:jc w:val="center"/>
        <w:rPr>
          <w:rFonts w:ascii="Chianti Win95BT" w:eastAsia="Calibri" w:hAnsi="Chianti Win95BT" w:cs="Arial"/>
          <w:b/>
          <w:sz w:val="20"/>
          <w:lang w:val="sl-SI" w:eastAsia="sl-SI"/>
        </w:rPr>
      </w:pPr>
    </w:p>
    <w:p w14:paraId="56DC6AF0" w14:textId="77777777" w:rsidR="00EB320C" w:rsidRPr="0099663D" w:rsidRDefault="00EB320C" w:rsidP="00EB320C">
      <w:pPr>
        <w:spacing w:after="0" w:line="240" w:lineRule="auto"/>
        <w:jc w:val="center"/>
        <w:rPr>
          <w:rFonts w:ascii="Chianti Win95BT" w:eastAsia="Calibri" w:hAnsi="Chianti Win95BT" w:cs="Arial"/>
          <w:sz w:val="20"/>
          <w:lang w:val="sl-SI" w:eastAsia="sl-SI"/>
        </w:rPr>
      </w:pPr>
      <w:r>
        <w:rPr>
          <w:rFonts w:ascii="Chianti Win95BT" w:eastAsia="Calibri" w:hAnsi="Chianti Win95BT" w:cs="Arial"/>
          <w:sz w:val="20"/>
          <w:lang w:val="sl-SI" w:eastAsia="sl-SI"/>
        </w:rPr>
        <w:t>Izvršni direktor</w:t>
      </w:r>
    </w:p>
    <w:p w14:paraId="40456D3B" w14:textId="4955777A" w:rsidR="00FF45A3" w:rsidRPr="0099663D" w:rsidRDefault="00F36F3B" w:rsidP="001507B8">
      <w:pPr>
        <w:spacing w:after="0" w:line="240" w:lineRule="auto"/>
        <w:jc w:val="center"/>
        <w:rPr>
          <w:rFonts w:ascii="Chianti Win95BT" w:eastAsia="Calibri" w:hAnsi="Chianti Win95BT" w:cs="Arial"/>
          <w:i/>
          <w:sz w:val="20"/>
          <w:lang w:val="de-DE"/>
        </w:rPr>
      </w:pPr>
      <w:r>
        <w:rPr>
          <w:rFonts w:ascii="Chianti Win95BT" w:eastAsia="Calibri" w:hAnsi="Chianti Win95BT" w:cs="Arial"/>
          <w:i/>
          <w:sz w:val="20"/>
          <w:lang w:val="de-DE"/>
        </w:rPr>
        <w:t>Dejan Drašković</w:t>
      </w:r>
    </w:p>
    <w:p w14:paraId="336E45CB" w14:textId="28785D55"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2CA13E87" w14:textId="2C73D2E1"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26DCD7D" w14:textId="797126BF" w:rsidR="00FF45A3" w:rsidRPr="0099663D"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04E874C9" w14:textId="1670C6C1" w:rsidR="00FF45A3" w:rsidRDefault="00FF45A3" w:rsidP="00E31A61">
      <w:pPr>
        <w:spacing w:after="0" w:line="240" w:lineRule="auto"/>
        <w:ind w:right="-151"/>
        <w:outlineLvl w:val="1"/>
        <w:rPr>
          <w:rFonts w:ascii="Chianti Win95BT" w:eastAsia="Times New Roman" w:hAnsi="Chianti Win95BT" w:cs="Times New Roman"/>
          <w:b/>
          <w:bCs/>
          <w:kern w:val="36"/>
          <w:szCs w:val="24"/>
          <w:lang w:val="es-MX"/>
        </w:rPr>
      </w:pPr>
    </w:p>
    <w:p w14:paraId="7F859EBE" w14:textId="4427EDE9"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4ADEEC78" w14:textId="652295D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ADBB95D" w14:textId="5A631793"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268C46BC" w14:textId="6E825616"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192D8840" w14:textId="3ADE4B2A" w:rsidR="00450B4F" w:rsidRDefault="00450B4F" w:rsidP="00E31A61">
      <w:pPr>
        <w:spacing w:after="0" w:line="240" w:lineRule="auto"/>
        <w:ind w:right="-151"/>
        <w:outlineLvl w:val="1"/>
        <w:rPr>
          <w:rFonts w:ascii="Chianti Win95BT" w:eastAsia="Times New Roman" w:hAnsi="Chianti Win95BT" w:cs="Times New Roman"/>
          <w:b/>
          <w:bCs/>
          <w:kern w:val="36"/>
          <w:szCs w:val="24"/>
          <w:lang w:val="es-MX"/>
        </w:rPr>
      </w:pPr>
    </w:p>
    <w:p w14:paraId="7CF64CF1" w14:textId="0FF2ACB8"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6BD8C95C" w14:textId="76B1C94D"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1D848AFB" w14:textId="00D48A57"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74CBE632" w14:textId="4D4B0E04"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53658C97" w14:textId="79CF4E39" w:rsidR="008532AD" w:rsidRDefault="008532AD" w:rsidP="00E31A61">
      <w:pPr>
        <w:spacing w:after="0" w:line="240" w:lineRule="auto"/>
        <w:ind w:right="-151"/>
        <w:outlineLvl w:val="1"/>
        <w:rPr>
          <w:rFonts w:ascii="Chianti Win95BT" w:eastAsia="Times New Roman" w:hAnsi="Chianti Win95BT" w:cs="Times New Roman"/>
          <w:b/>
          <w:bCs/>
          <w:kern w:val="36"/>
          <w:szCs w:val="24"/>
          <w:lang w:val="es-MX"/>
        </w:rPr>
      </w:pPr>
    </w:p>
    <w:p w14:paraId="06203A6D" w14:textId="026B3E82" w:rsidR="007F3DEA" w:rsidRPr="007F3DEA" w:rsidRDefault="00666394"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Pr>
          <w:rFonts w:ascii="Chianti Win95BT" w:eastAsia="Times New Roman" w:hAnsi="Chianti Win95BT" w:cs="Arial"/>
          <w:bCs/>
          <w:kern w:val="36"/>
          <w:sz w:val="20"/>
          <w:szCs w:val="20"/>
          <w:lang w:val="da-DK"/>
        </w:rPr>
        <w:lastRenderedPageBreak/>
        <w:t>D</w:t>
      </w:r>
      <w:r w:rsidR="001745A7">
        <w:rPr>
          <w:rFonts w:ascii="Chianti Win95BT" w:eastAsia="Times New Roman" w:hAnsi="Chianti Win95BT" w:cs="Arial"/>
          <w:bCs/>
          <w:kern w:val="36"/>
          <w:sz w:val="20"/>
          <w:szCs w:val="20"/>
          <w:lang w:val="da-DK"/>
        </w:rPr>
        <w:t>odatak 1: Spisak lica ovlašćenih za realizaciju ugovora</w:t>
      </w:r>
    </w:p>
    <w:p w14:paraId="2E473002" w14:textId="560E8564" w:rsidR="00A0372D" w:rsidRPr="007F3DEA" w:rsidRDefault="00A0372D" w:rsidP="007F3DEA">
      <w:pPr>
        <w:spacing w:before="100" w:beforeAutospacing="1" w:after="0" w:line="240" w:lineRule="auto"/>
        <w:jc w:val="both"/>
        <w:outlineLvl w:val="1"/>
        <w:rPr>
          <w:rFonts w:ascii="Chianti Win95BT" w:eastAsia="Times New Roman" w:hAnsi="Chianti Win95BT" w:cs="Arial"/>
          <w:bCs/>
          <w:kern w:val="36"/>
          <w:sz w:val="20"/>
          <w:szCs w:val="20"/>
          <w:lang w:val="it-IT"/>
        </w:rPr>
      </w:pPr>
      <w:r>
        <w:rPr>
          <w:rFonts w:ascii="Chianti Win95BT" w:eastAsia="Times New Roman" w:hAnsi="Chianti Win95BT" w:cs="Arial"/>
          <w:bCs/>
          <w:kern w:val="36"/>
          <w:sz w:val="20"/>
          <w:szCs w:val="20"/>
          <w:lang w:val="da-DK"/>
        </w:rPr>
        <w:t>Usaglašavanje dnevnog plana isporuke:</w:t>
      </w:r>
    </w:p>
    <w:tbl>
      <w:tblPr>
        <w:tblW w:w="906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7"/>
      </w:tblGrid>
      <w:tr w:rsidR="00A0372D" w:rsidRPr="007F3DEA" w14:paraId="68E920B5" w14:textId="77777777" w:rsidTr="007F3DEA">
        <w:trPr>
          <w:trHeight w:val="113"/>
          <w:tblCellSpacing w:w="0" w:type="dxa"/>
        </w:trPr>
        <w:tc>
          <w:tcPr>
            <w:tcW w:w="4810" w:type="dxa"/>
            <w:tcMar>
              <w:top w:w="0" w:type="dxa"/>
              <w:left w:w="108" w:type="dxa"/>
              <w:bottom w:w="0" w:type="dxa"/>
              <w:right w:w="108" w:type="dxa"/>
            </w:tcMar>
            <w:hideMark/>
          </w:tcPr>
          <w:p w14:paraId="15CE16C4" w14:textId="3913666C" w:rsidR="00A0372D" w:rsidRPr="007F3DEA" w:rsidRDefault="00A0372D" w:rsidP="00A0372D">
            <w:pPr>
              <w:spacing w:before="100" w:beforeAutospacing="1" w:after="0" w:line="240" w:lineRule="auto"/>
              <w:rPr>
                <w:rFonts w:ascii="Chianti Win95BT" w:eastAsia="Times New Roman" w:hAnsi="Chianti Win95BT" w:cs="Arial"/>
                <w:sz w:val="20"/>
                <w:szCs w:val="20"/>
              </w:rPr>
            </w:pPr>
            <w:r>
              <w:rPr>
                <w:rFonts w:ascii="Chianti Win95BT" w:eastAsia="Times New Roman" w:hAnsi="Chianti Win95BT" w:cs="Times New Roman"/>
                <w:b/>
                <w:bCs/>
                <w:kern w:val="36"/>
                <w:sz w:val="20"/>
                <w:szCs w:val="20"/>
                <w:lang w:val="da-DK"/>
              </w:rPr>
              <w:t> </w:t>
            </w:r>
            <w:r>
              <w:rPr>
                <w:rFonts w:ascii="Chianti Win95BT" w:eastAsia="Times New Roman" w:hAnsi="Chianti Win95BT" w:cs="Arial"/>
                <w:sz w:val="20"/>
                <w:szCs w:val="20"/>
                <w:lang w:val="it-IT"/>
              </w:rPr>
              <w:t>CGES</w:t>
            </w:r>
          </w:p>
        </w:tc>
        <w:tc>
          <w:tcPr>
            <w:tcW w:w="4257" w:type="dxa"/>
            <w:tcMar>
              <w:top w:w="0" w:type="dxa"/>
              <w:left w:w="108" w:type="dxa"/>
              <w:bottom w:w="0" w:type="dxa"/>
              <w:right w:w="108" w:type="dxa"/>
            </w:tcMar>
            <w:hideMark/>
          </w:tcPr>
          <w:p w14:paraId="1E4C1C5F" w14:textId="436C3144"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lang w:val="en-GB"/>
              </w:rPr>
              <w:t> </w:t>
            </w:r>
          </w:p>
        </w:tc>
      </w:tr>
      <w:tr w:rsidR="00A0372D" w:rsidRPr="007F3DEA" w14:paraId="610E1A50" w14:textId="77777777" w:rsidTr="007F3DEA">
        <w:trPr>
          <w:trHeight w:val="1361"/>
          <w:tblCellSpacing w:w="0" w:type="dxa"/>
        </w:trPr>
        <w:tc>
          <w:tcPr>
            <w:tcW w:w="4810" w:type="dxa"/>
            <w:tcMar>
              <w:top w:w="0" w:type="dxa"/>
              <w:left w:w="108" w:type="dxa"/>
              <w:bottom w:w="0" w:type="dxa"/>
              <w:right w:w="108" w:type="dxa"/>
            </w:tcMar>
            <w:hideMark/>
          </w:tcPr>
          <w:p w14:paraId="73749AAB" w14:textId="4629C066" w:rsidR="00E07072" w:rsidRPr="007F3DEA" w:rsidRDefault="00F36F3B" w:rsidP="00E07072">
            <w:pPr>
              <w:spacing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rPr>
              <w:t>Ilija Džankić</w:t>
            </w:r>
          </w:p>
          <w:p w14:paraId="5B5E8CB4" w14:textId="77777777" w:rsidR="00E07072" w:rsidRPr="007F3DEA" w:rsidRDefault="00E07072" w:rsidP="00E07072">
            <w:pPr>
              <w:spacing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rPr>
              <w:t>Inženjer za kratkoročno planiranje, tržišne informacije i obračune</w:t>
            </w:r>
          </w:p>
          <w:p w14:paraId="5548B586" w14:textId="44E8633D" w:rsidR="00E07072" w:rsidRPr="007F3DEA" w:rsidRDefault="00E07072" w:rsidP="00E07072">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020 414 763</w:t>
            </w:r>
          </w:p>
          <w:p w14:paraId="6168B13E" w14:textId="6225BC28" w:rsidR="00E07072" w:rsidRPr="007F3DEA" w:rsidRDefault="00E07072" w:rsidP="00E07072">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41D92155" w14:textId="636BA4CB" w:rsidR="00A0372D" w:rsidRPr="007F3DEA" w:rsidRDefault="00E07072" w:rsidP="00E07072">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xml:space="preserve">e-mail: </w:t>
            </w:r>
            <w:hyperlink r:id="rId9" w:history="1">
              <w:r>
                <w:rPr>
                  <w:rFonts w:ascii="Chianti Win95BT" w:hAnsi="Chianti Win95BT"/>
                  <w:color w:val="0000FF"/>
                  <w:sz w:val="20"/>
                  <w:szCs w:val="20"/>
                  <w:u w:val="single"/>
                </w:rPr>
                <w:t>ilija.dzankic@cges.me</w:t>
              </w:r>
            </w:hyperlink>
          </w:p>
        </w:tc>
        <w:tc>
          <w:tcPr>
            <w:tcW w:w="4257" w:type="dxa"/>
            <w:tcMar>
              <w:top w:w="0" w:type="dxa"/>
              <w:left w:w="108" w:type="dxa"/>
              <w:bottom w:w="0" w:type="dxa"/>
              <w:right w:w="108" w:type="dxa"/>
            </w:tcMar>
            <w:hideMark/>
          </w:tcPr>
          <w:p w14:paraId="41E09DAF" w14:textId="7AEC2972" w:rsidR="00E354D9" w:rsidRPr="007F3DEA" w:rsidRDefault="00E354D9" w:rsidP="00E354D9">
            <w:pPr>
              <w:spacing w:after="0" w:line="240" w:lineRule="auto"/>
              <w:rPr>
                <w:rFonts w:ascii="Chianti Win95BT" w:eastAsia="Times New Roman" w:hAnsi="Chianti Win95BT" w:cs="Times New Roman"/>
                <w:sz w:val="20"/>
                <w:szCs w:val="20"/>
              </w:rPr>
            </w:pPr>
          </w:p>
        </w:tc>
      </w:tr>
      <w:tr w:rsidR="00A0372D" w:rsidRPr="007F3DEA" w14:paraId="2AC73CA1" w14:textId="77777777" w:rsidTr="00BA04C7">
        <w:trPr>
          <w:trHeight w:val="292"/>
          <w:tblCellSpacing w:w="0" w:type="dxa"/>
        </w:trPr>
        <w:tc>
          <w:tcPr>
            <w:tcW w:w="4810" w:type="dxa"/>
            <w:tcMar>
              <w:top w:w="0" w:type="dxa"/>
              <w:left w:w="108" w:type="dxa"/>
              <w:bottom w:w="0" w:type="dxa"/>
              <w:right w:w="108" w:type="dxa"/>
            </w:tcMar>
            <w:hideMark/>
          </w:tcPr>
          <w:p w14:paraId="751463CC" w14:textId="6B53A331" w:rsidR="00A32024" w:rsidRPr="007F3DEA" w:rsidRDefault="00DB5A20"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Nikola Vidović</w:t>
            </w:r>
          </w:p>
          <w:p w14:paraId="2A45892A" w14:textId="77777777" w:rsidR="00A32024" w:rsidRPr="007F3DEA" w:rsidRDefault="00A32024"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Inženjer za kratkoročno planiranje, tržišne informacije i obračune</w:t>
            </w:r>
          </w:p>
          <w:p w14:paraId="48ABD411" w14:textId="65EAE38D" w:rsidR="00A32024" w:rsidRPr="007F3DEA" w:rsidRDefault="00A32024"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020 414 806</w:t>
            </w:r>
          </w:p>
          <w:p w14:paraId="02F378C8" w14:textId="5CB046D6" w:rsidR="00A32024" w:rsidRPr="007F3DEA" w:rsidRDefault="00A32024"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516D33A6" w14:textId="742456DB" w:rsidR="00A0372D" w:rsidRPr="007F3DEA" w:rsidRDefault="00A32024" w:rsidP="00E07072">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xml:space="preserve">e-mail: </w:t>
            </w:r>
            <w:hyperlink r:id="rId10" w:history="1">
              <w:r>
                <w:rPr>
                  <w:rFonts w:ascii="Chianti Win95BT" w:hAnsi="Chianti Win95BT"/>
                  <w:color w:val="0000FF"/>
                  <w:sz w:val="20"/>
                  <w:szCs w:val="20"/>
                  <w:u w:val="single"/>
                </w:rPr>
                <w:t>nikola.vidovic@cges.me</w:t>
              </w:r>
            </w:hyperlink>
          </w:p>
        </w:tc>
        <w:tc>
          <w:tcPr>
            <w:tcW w:w="4257" w:type="dxa"/>
            <w:tcMar>
              <w:top w:w="0" w:type="dxa"/>
              <w:left w:w="108" w:type="dxa"/>
              <w:bottom w:w="0" w:type="dxa"/>
              <w:right w:w="108" w:type="dxa"/>
            </w:tcMar>
            <w:hideMark/>
          </w:tcPr>
          <w:p w14:paraId="65633A7A" w14:textId="77777777" w:rsidR="00A0372D" w:rsidRPr="007F3DEA" w:rsidRDefault="00A0372D" w:rsidP="00A0372D">
            <w:pPr>
              <w:spacing w:before="100" w:beforeAutospacing="1"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w:t>
            </w:r>
          </w:p>
        </w:tc>
      </w:tr>
      <w:tr w:rsidR="007F3DEA" w:rsidRPr="007F3DEA" w14:paraId="0646B1CC" w14:textId="77777777" w:rsidTr="00BA04C7">
        <w:trPr>
          <w:trHeight w:val="292"/>
          <w:tblCellSpacing w:w="0" w:type="dxa"/>
        </w:trPr>
        <w:tc>
          <w:tcPr>
            <w:tcW w:w="4810" w:type="dxa"/>
            <w:tcMar>
              <w:top w:w="0" w:type="dxa"/>
              <w:left w:w="108" w:type="dxa"/>
              <w:bottom w:w="0" w:type="dxa"/>
              <w:right w:w="108" w:type="dxa"/>
            </w:tcMar>
          </w:tcPr>
          <w:p w14:paraId="345E0486" w14:textId="20D186DA" w:rsidR="007F3DEA" w:rsidRPr="007F3DEA" w:rsidRDefault="007F3DEA" w:rsidP="007F3DEA">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Miodrag Rajković</w:t>
            </w:r>
          </w:p>
          <w:p w14:paraId="15E06B23"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Inženjer za kratkoročno planiranje, tržišne informacije i obračune</w:t>
            </w:r>
          </w:p>
          <w:p w14:paraId="5D7AEB1D" w14:textId="4C6ECA0F" w:rsidR="007F3DEA" w:rsidRPr="007F3DEA" w:rsidRDefault="007F3DEA" w:rsidP="007F3DEA">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020 407 622</w:t>
            </w:r>
          </w:p>
          <w:p w14:paraId="4F9AA9BA" w14:textId="77777777" w:rsidR="007F3DEA" w:rsidRPr="007F3DEA" w:rsidRDefault="007F3DEA" w:rsidP="007F3DEA">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03E718FA" w14:textId="38649B26" w:rsidR="007F3DEA" w:rsidRPr="007F3DEA" w:rsidRDefault="007F3DEA" w:rsidP="007F3DEA">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xml:space="preserve">e-mail: </w:t>
            </w:r>
            <w:hyperlink r:id="rId11" w:history="1">
              <w:r>
                <w:rPr>
                  <w:rFonts w:ascii="Chianti Win95BT" w:hAnsi="Chianti Win95BT"/>
                  <w:color w:val="0000FF"/>
                  <w:sz w:val="20"/>
                  <w:szCs w:val="20"/>
                  <w:u w:val="single"/>
                </w:rPr>
                <w:t>miodrag.rajkovic@cges.me</w:t>
              </w:r>
            </w:hyperlink>
          </w:p>
        </w:tc>
        <w:tc>
          <w:tcPr>
            <w:tcW w:w="4257" w:type="dxa"/>
            <w:tcMar>
              <w:top w:w="0" w:type="dxa"/>
              <w:left w:w="108" w:type="dxa"/>
              <w:bottom w:w="0" w:type="dxa"/>
              <w:right w:w="108" w:type="dxa"/>
            </w:tcMar>
          </w:tcPr>
          <w:p w14:paraId="53B5F361" w14:textId="77777777" w:rsidR="007F3DEA" w:rsidRPr="007F3DEA" w:rsidRDefault="007F3DEA" w:rsidP="00A0372D">
            <w:pPr>
              <w:spacing w:before="100" w:beforeAutospacing="1" w:after="0" w:line="240" w:lineRule="auto"/>
              <w:rPr>
                <w:rFonts w:ascii="Chianti Win95BT" w:eastAsia="Times New Roman" w:hAnsi="Chianti Win95BT" w:cs="Times New Roman"/>
                <w:sz w:val="20"/>
                <w:szCs w:val="20"/>
                <w:lang w:val="it-IT"/>
              </w:rPr>
            </w:pPr>
          </w:p>
        </w:tc>
      </w:tr>
      <w:tr w:rsidR="00A32024" w:rsidRPr="007F3DEA" w14:paraId="1CCB7015" w14:textId="77777777" w:rsidTr="00BA04C7">
        <w:trPr>
          <w:trHeight w:val="292"/>
          <w:tblCellSpacing w:w="0" w:type="dxa"/>
        </w:trPr>
        <w:tc>
          <w:tcPr>
            <w:tcW w:w="4810" w:type="dxa"/>
            <w:tcMar>
              <w:top w:w="0" w:type="dxa"/>
              <w:left w:w="108" w:type="dxa"/>
              <w:bottom w:w="0" w:type="dxa"/>
              <w:right w:w="108" w:type="dxa"/>
            </w:tcMar>
            <w:hideMark/>
          </w:tcPr>
          <w:p w14:paraId="386DABF4" w14:textId="3850C568" w:rsidR="00A32024" w:rsidRPr="007F3DEA" w:rsidRDefault="00E07072" w:rsidP="005D22C9">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Mirjana Božović Glogovac</w:t>
            </w:r>
          </w:p>
          <w:p w14:paraId="626A83B5" w14:textId="50FEE5C9" w:rsidR="00A32024" w:rsidRPr="007F3DEA" w:rsidRDefault="00676AC5" w:rsidP="005D22C9">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Glavni inženjer za kratkoročno planiranje, tržišne informacije i obračune</w:t>
            </w:r>
          </w:p>
          <w:p w14:paraId="2B4BAF51" w14:textId="43DB2699" w:rsidR="00A32024" w:rsidRPr="007F3DEA" w:rsidRDefault="00E07072" w:rsidP="005D22C9">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020 414 762</w:t>
            </w:r>
          </w:p>
          <w:p w14:paraId="119173DF" w14:textId="719A66B1" w:rsidR="00A32024" w:rsidRPr="007F3DEA" w:rsidRDefault="00A32024" w:rsidP="005D22C9">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1416E364" w14:textId="45CB4C93" w:rsidR="00A32024" w:rsidRPr="007F3DEA" w:rsidRDefault="00A32024" w:rsidP="00E07072">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xml:space="preserve">e-mail: </w:t>
            </w:r>
            <w:hyperlink r:id="rId12" w:history="1">
              <w:r>
                <w:rPr>
                  <w:rFonts w:ascii="Chianti Win95BT" w:hAnsi="Chianti Win95BT"/>
                  <w:color w:val="0000FF"/>
                  <w:sz w:val="20"/>
                  <w:szCs w:val="20"/>
                  <w:u w:val="single"/>
                </w:rPr>
                <w:t>mirjana.glogovac@cges.me</w:t>
              </w:r>
            </w:hyperlink>
            <w:r>
              <w:rPr>
                <w:rStyle w:val="Hyperlink"/>
                <w:rFonts w:ascii="Chianti Win95BT" w:hAnsi="Chianti Win95BT"/>
                <w:sz w:val="20"/>
                <w:szCs w:val="20"/>
                <w:lang w:val="it-IT"/>
              </w:rPr>
              <w:t xml:space="preserve">  </w:t>
            </w:r>
          </w:p>
        </w:tc>
        <w:tc>
          <w:tcPr>
            <w:tcW w:w="4257" w:type="dxa"/>
            <w:tcMar>
              <w:top w:w="0" w:type="dxa"/>
              <w:left w:w="108" w:type="dxa"/>
              <w:bottom w:w="0" w:type="dxa"/>
              <w:right w:w="108" w:type="dxa"/>
            </w:tcMar>
            <w:hideMark/>
          </w:tcPr>
          <w:p w14:paraId="4D1E41B4" w14:textId="77777777" w:rsidR="00A32024" w:rsidRPr="007F3DEA" w:rsidRDefault="00A32024" w:rsidP="005D22C9">
            <w:pPr>
              <w:spacing w:before="100" w:beforeAutospacing="1"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w:t>
            </w:r>
          </w:p>
        </w:tc>
      </w:tr>
    </w:tbl>
    <w:p w14:paraId="29E3666B" w14:textId="2423145F" w:rsidR="00A0372D" w:rsidRPr="007F3DEA" w:rsidRDefault="00A0372D" w:rsidP="00ED7234">
      <w:pPr>
        <w:spacing w:before="120" w:after="0" w:line="240" w:lineRule="auto"/>
        <w:jc w:val="both"/>
        <w:outlineLvl w:val="1"/>
        <w:rPr>
          <w:rFonts w:ascii="Chianti Win95BT" w:eastAsia="Times New Roman" w:hAnsi="Chianti Win95BT" w:cs="Times New Roman"/>
          <w:b/>
          <w:bCs/>
          <w:kern w:val="36"/>
          <w:sz w:val="20"/>
          <w:szCs w:val="20"/>
          <w:lang w:val="it-IT"/>
        </w:rPr>
      </w:pPr>
      <w:r>
        <w:rPr>
          <w:rFonts w:ascii="Chianti Win95BT" w:eastAsia="Times New Roman" w:hAnsi="Chianti Win95BT" w:cs="Arial"/>
          <w:bCs/>
          <w:kern w:val="36"/>
          <w:sz w:val="20"/>
          <w:szCs w:val="20"/>
          <w:lang w:val="en-GB"/>
        </w:rPr>
        <w:t>Obračun i plaćanja: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5"/>
        <w:gridCol w:w="4238"/>
      </w:tblGrid>
      <w:tr w:rsidR="00A0372D" w:rsidRPr="007F3DEA" w14:paraId="235E6DB3" w14:textId="77777777" w:rsidTr="007F3DEA">
        <w:trPr>
          <w:trHeight w:val="227"/>
          <w:tblCellSpacing w:w="0" w:type="dxa"/>
        </w:trPr>
        <w:tc>
          <w:tcPr>
            <w:tcW w:w="4815" w:type="dxa"/>
            <w:tcMar>
              <w:top w:w="0" w:type="dxa"/>
              <w:left w:w="108" w:type="dxa"/>
              <w:bottom w:w="0" w:type="dxa"/>
              <w:right w:w="108" w:type="dxa"/>
            </w:tcMar>
            <w:hideMark/>
          </w:tcPr>
          <w:p w14:paraId="1C30FD21" w14:textId="384D1820" w:rsidR="00A0372D" w:rsidRPr="007F3DEA" w:rsidRDefault="00A0372D" w:rsidP="00A0372D">
            <w:pPr>
              <w:spacing w:before="100" w:beforeAutospacing="1" w:after="0" w:line="240" w:lineRule="auto"/>
              <w:rPr>
                <w:rFonts w:ascii="Chianti Win95BT" w:eastAsia="Times New Roman" w:hAnsi="Chianti Win95BT" w:cs="Arial"/>
                <w:sz w:val="20"/>
                <w:szCs w:val="20"/>
              </w:rPr>
            </w:pPr>
            <w:r>
              <w:rPr>
                <w:rFonts w:ascii="Chianti Win95BT" w:eastAsia="Times New Roman" w:hAnsi="Chianti Win95BT" w:cs="Times New Roman"/>
                <w:b/>
                <w:bCs/>
                <w:kern w:val="36"/>
                <w:sz w:val="20"/>
                <w:szCs w:val="20"/>
                <w:lang w:val="en-GB"/>
              </w:rPr>
              <w:t> </w:t>
            </w:r>
            <w:r>
              <w:rPr>
                <w:rFonts w:ascii="Chianti Win95BT" w:eastAsia="Times New Roman" w:hAnsi="Chianti Win95BT" w:cs="Arial"/>
                <w:sz w:val="20"/>
                <w:szCs w:val="20"/>
                <w:lang w:val="it-IT"/>
              </w:rPr>
              <w:t>CGES</w:t>
            </w:r>
          </w:p>
        </w:tc>
        <w:tc>
          <w:tcPr>
            <w:tcW w:w="4238" w:type="dxa"/>
            <w:tcMar>
              <w:top w:w="0" w:type="dxa"/>
              <w:left w:w="108" w:type="dxa"/>
              <w:bottom w:w="0" w:type="dxa"/>
              <w:right w:w="108" w:type="dxa"/>
            </w:tcMar>
            <w:hideMark/>
          </w:tcPr>
          <w:p w14:paraId="1E6BA9D1" w14:textId="28AAE029"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lang w:val="en-GB"/>
              </w:rPr>
              <w:t> </w:t>
            </w:r>
          </w:p>
        </w:tc>
      </w:tr>
      <w:tr w:rsidR="00F36F3B" w:rsidRPr="007F3DEA" w14:paraId="035740D8" w14:textId="77777777" w:rsidTr="007F3DEA">
        <w:trPr>
          <w:trHeight w:val="1361"/>
          <w:tblCellSpacing w:w="0" w:type="dxa"/>
        </w:trPr>
        <w:tc>
          <w:tcPr>
            <w:tcW w:w="4815" w:type="dxa"/>
            <w:tcMar>
              <w:top w:w="0" w:type="dxa"/>
              <w:left w:w="108" w:type="dxa"/>
              <w:bottom w:w="0" w:type="dxa"/>
              <w:right w:w="108" w:type="dxa"/>
            </w:tcMar>
            <w:hideMark/>
          </w:tcPr>
          <w:p w14:paraId="78A33D65" w14:textId="06FBBEE1" w:rsidR="00F36F3B" w:rsidRPr="007F3DEA" w:rsidRDefault="00F36F3B"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Mladen Ševaljević</w:t>
            </w:r>
          </w:p>
          <w:p w14:paraId="297755F0" w14:textId="77777777" w:rsidR="00F36F3B" w:rsidRPr="007F3DEA" w:rsidRDefault="00F36F3B"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Ekonomista za analitiku i obračune</w:t>
            </w:r>
          </w:p>
          <w:p w14:paraId="6228909B" w14:textId="42611E2D" w:rsidR="00F36F3B" w:rsidRPr="007F3DEA" w:rsidRDefault="00F36F3B"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020 407 630</w:t>
            </w:r>
          </w:p>
          <w:p w14:paraId="494081E5" w14:textId="4B62842B" w:rsidR="00F36F3B" w:rsidRPr="007F3DEA" w:rsidRDefault="00F36F3B" w:rsidP="00A32024">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01E662D2" w14:textId="77777777" w:rsidR="00F36F3B" w:rsidRPr="007F3DEA" w:rsidRDefault="00F36F3B" w:rsidP="00A32024">
            <w:pPr>
              <w:spacing w:after="0" w:line="240" w:lineRule="auto"/>
              <w:rPr>
                <w:rFonts w:ascii="Chianti Win95BT" w:hAnsi="Chianti Win95BT"/>
                <w:color w:val="0000FF"/>
                <w:sz w:val="20"/>
                <w:szCs w:val="20"/>
                <w:u w:val="single"/>
              </w:rPr>
            </w:pPr>
            <w:r>
              <w:rPr>
                <w:rFonts w:ascii="Chianti Win95BT" w:eastAsia="Times New Roman" w:hAnsi="Chianti Win95BT" w:cs="Times New Roman"/>
                <w:sz w:val="20"/>
                <w:szCs w:val="20"/>
                <w:lang w:val="it-IT"/>
              </w:rPr>
              <w:t xml:space="preserve">e-mail: </w:t>
            </w:r>
            <w:hyperlink r:id="rId13" w:history="1">
              <w:r>
                <w:rPr>
                  <w:rFonts w:ascii="Chianti Win95BT" w:hAnsi="Chianti Win95BT"/>
                  <w:color w:val="0000FF"/>
                  <w:sz w:val="20"/>
                  <w:szCs w:val="20"/>
                  <w:u w:val="single"/>
                </w:rPr>
                <w:t>mladen.sevaljevic@cges.me</w:t>
              </w:r>
            </w:hyperlink>
          </w:p>
          <w:p w14:paraId="4AC40422" w14:textId="0806BF61" w:rsidR="00F36F3B" w:rsidRPr="007F3DEA" w:rsidRDefault="00F36F3B" w:rsidP="00C2777E">
            <w:pPr>
              <w:spacing w:after="0" w:line="240" w:lineRule="auto"/>
              <w:rPr>
                <w:rFonts w:ascii="Chianti Win95BT" w:eastAsia="Times New Roman" w:hAnsi="Chianti Win95BT" w:cs="Times New Roman"/>
                <w:sz w:val="20"/>
                <w:szCs w:val="20"/>
                <w:lang w:val="it-IT"/>
              </w:rPr>
            </w:pPr>
          </w:p>
        </w:tc>
        <w:tc>
          <w:tcPr>
            <w:tcW w:w="4238" w:type="dxa"/>
            <w:tcMar>
              <w:top w:w="0" w:type="dxa"/>
              <w:left w:w="108" w:type="dxa"/>
              <w:bottom w:w="0" w:type="dxa"/>
              <w:right w:w="108" w:type="dxa"/>
            </w:tcMar>
          </w:tcPr>
          <w:p w14:paraId="5CDF734D" w14:textId="26D1E06F"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6F3B" w:rsidRPr="007F3DEA" w14:paraId="23F430D9" w14:textId="77777777" w:rsidTr="007F3DEA">
        <w:trPr>
          <w:trHeight w:val="1361"/>
          <w:tblCellSpacing w:w="0" w:type="dxa"/>
        </w:trPr>
        <w:tc>
          <w:tcPr>
            <w:tcW w:w="4815" w:type="dxa"/>
            <w:tcMar>
              <w:top w:w="0" w:type="dxa"/>
              <w:left w:w="108" w:type="dxa"/>
              <w:bottom w:w="0" w:type="dxa"/>
              <w:right w:w="108" w:type="dxa"/>
            </w:tcMar>
          </w:tcPr>
          <w:p w14:paraId="51FE66EA" w14:textId="77777777" w:rsidR="00F36F3B" w:rsidRPr="007F3DEA" w:rsidRDefault="00F36F3B" w:rsidP="00F36F3B">
            <w:pPr>
              <w:spacing w:after="0" w:line="240" w:lineRule="auto"/>
              <w:rPr>
                <w:rFonts w:ascii="Chianti Win95BT" w:hAnsi="Chianti Win95BT"/>
                <w:sz w:val="20"/>
                <w:szCs w:val="20"/>
              </w:rPr>
            </w:pPr>
            <w:r>
              <w:rPr>
                <w:rFonts w:ascii="Chianti Win95BT" w:hAnsi="Chianti Win95BT"/>
                <w:sz w:val="20"/>
                <w:szCs w:val="20"/>
              </w:rPr>
              <w:t>Ana Krvavac</w:t>
            </w:r>
          </w:p>
          <w:p w14:paraId="27BF0523" w14:textId="77777777" w:rsidR="00F36F3B" w:rsidRPr="007F3DEA" w:rsidRDefault="00F36F3B" w:rsidP="00F36F3B">
            <w:pPr>
              <w:spacing w:after="0" w:line="240" w:lineRule="auto"/>
              <w:rPr>
                <w:rFonts w:ascii="Chianti Win95BT" w:hAnsi="Chianti Win95BT"/>
                <w:sz w:val="20"/>
                <w:szCs w:val="20"/>
              </w:rPr>
            </w:pPr>
            <w:r>
              <w:rPr>
                <w:rFonts w:ascii="Chianti Win95BT" w:hAnsi="Chianti Win95BT"/>
                <w:sz w:val="20"/>
                <w:szCs w:val="20"/>
              </w:rPr>
              <w:t>Referent plaćanja, bankarskih poslova i PDV</w:t>
            </w:r>
          </w:p>
          <w:p w14:paraId="6634D94B"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020 407 648</w:t>
            </w:r>
          </w:p>
          <w:p w14:paraId="1480FA53" w14:textId="77777777" w:rsidR="00F36F3B" w:rsidRPr="007F3DEA" w:rsidRDefault="00F36F3B" w:rsidP="00F36F3B">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7CA21C3C" w14:textId="33100118" w:rsidR="00F36F3B" w:rsidRPr="007F3DEA" w:rsidRDefault="00F36F3B" w:rsidP="00F36F3B">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 xml:space="preserve">e-mail: </w:t>
            </w:r>
            <w:hyperlink r:id="rId14" w:history="1">
              <w:r>
                <w:rPr>
                  <w:rFonts w:ascii="Chianti Win95BT" w:hAnsi="Chianti Win95BT"/>
                  <w:color w:val="0000FF"/>
                  <w:sz w:val="20"/>
                  <w:szCs w:val="20"/>
                  <w:u w:val="single"/>
                </w:rPr>
                <w:t>ana.krvavac@cges.me</w:t>
              </w:r>
            </w:hyperlink>
            <w:r>
              <w:rPr>
                <w:rStyle w:val="Hyperlink"/>
                <w:rFonts w:ascii="Chianti Win95BT" w:hAnsi="Chianti Win95BT"/>
                <w:sz w:val="20"/>
                <w:szCs w:val="20"/>
              </w:rPr>
              <w:t xml:space="preserve"> </w:t>
            </w:r>
            <w:r>
              <w:rPr>
                <w:rFonts w:ascii="Chianti Win95BT" w:hAnsi="Chianti Win95BT"/>
                <w:color w:val="0000FF"/>
                <w:sz w:val="20"/>
                <w:szCs w:val="20"/>
                <w:u w:val="single"/>
              </w:rPr>
              <w:t xml:space="preserve">  </w:t>
            </w:r>
          </w:p>
        </w:tc>
        <w:tc>
          <w:tcPr>
            <w:tcW w:w="4238" w:type="dxa"/>
            <w:tcMar>
              <w:top w:w="0" w:type="dxa"/>
              <w:left w:w="108" w:type="dxa"/>
              <w:bottom w:w="0" w:type="dxa"/>
              <w:right w:w="108" w:type="dxa"/>
            </w:tcMar>
          </w:tcPr>
          <w:p w14:paraId="72222BB8" w14:textId="77777777" w:rsidR="00F36F3B" w:rsidRPr="007F3DEA" w:rsidRDefault="00F36F3B" w:rsidP="00A0372D">
            <w:pPr>
              <w:spacing w:before="100" w:beforeAutospacing="1" w:after="0" w:line="240" w:lineRule="auto"/>
              <w:rPr>
                <w:rFonts w:ascii="Chianti Win95BT" w:eastAsia="Times New Roman" w:hAnsi="Chianti Win95BT" w:cs="Times New Roman"/>
                <w:sz w:val="20"/>
                <w:szCs w:val="20"/>
                <w:lang w:val="it-IT"/>
              </w:rPr>
            </w:pPr>
          </w:p>
        </w:tc>
      </w:tr>
      <w:tr w:rsidR="00F34EB4" w:rsidRPr="007F3DEA" w14:paraId="1DB67376" w14:textId="77777777" w:rsidTr="00BA04C7">
        <w:trPr>
          <w:trHeight w:val="434"/>
          <w:tblCellSpacing w:w="0" w:type="dxa"/>
        </w:trPr>
        <w:tc>
          <w:tcPr>
            <w:tcW w:w="4815" w:type="dxa"/>
            <w:tcMar>
              <w:top w:w="0" w:type="dxa"/>
              <w:left w:w="108" w:type="dxa"/>
              <w:bottom w:w="0" w:type="dxa"/>
              <w:right w:w="108" w:type="dxa"/>
            </w:tcMar>
          </w:tcPr>
          <w:p w14:paraId="3023B589" w14:textId="68793303" w:rsidR="00F34EB4" w:rsidRPr="007F3DEA" w:rsidRDefault="00CB355C" w:rsidP="00F36F3B">
            <w:pPr>
              <w:spacing w:after="0" w:line="240" w:lineRule="auto"/>
              <w:rPr>
                <w:rFonts w:ascii="Chianti Win95BT" w:hAnsi="Chianti Win95BT"/>
                <w:sz w:val="20"/>
                <w:szCs w:val="20"/>
              </w:rPr>
            </w:pPr>
            <w:r>
              <w:rPr>
                <w:rFonts w:ascii="Chianti Win95BT" w:hAnsi="Chianti Win95BT"/>
                <w:sz w:val="20"/>
                <w:szCs w:val="20"/>
              </w:rPr>
              <w:t xml:space="preserve">e-mail za dostavljanje računa: </w:t>
            </w:r>
            <w:hyperlink r:id="rId15" w:history="1">
              <w:r>
                <w:rPr>
                  <w:rFonts w:ascii="Chianti Win95BT" w:hAnsi="Chianti Win95BT"/>
                  <w:color w:val="0000FF"/>
                  <w:sz w:val="20"/>
                  <w:szCs w:val="20"/>
                  <w:u w:val="single"/>
                </w:rPr>
                <w:t>invoice@cges.me</w:t>
              </w:r>
            </w:hyperlink>
          </w:p>
        </w:tc>
        <w:tc>
          <w:tcPr>
            <w:tcW w:w="4238" w:type="dxa"/>
            <w:tcMar>
              <w:top w:w="0" w:type="dxa"/>
              <w:left w:w="108" w:type="dxa"/>
              <w:bottom w:w="0" w:type="dxa"/>
              <w:right w:w="108" w:type="dxa"/>
            </w:tcMar>
          </w:tcPr>
          <w:p w14:paraId="64F81E7C" w14:textId="77777777" w:rsidR="00F34EB4" w:rsidRPr="007F3DEA" w:rsidRDefault="00F34EB4" w:rsidP="00A0372D">
            <w:pPr>
              <w:spacing w:before="100" w:beforeAutospacing="1" w:after="0" w:line="240" w:lineRule="auto"/>
              <w:rPr>
                <w:rFonts w:ascii="Chianti Win95BT" w:eastAsia="Times New Roman" w:hAnsi="Chianti Win95BT" w:cs="Times New Roman"/>
                <w:sz w:val="20"/>
                <w:szCs w:val="20"/>
                <w:lang w:val="it-IT"/>
              </w:rPr>
            </w:pPr>
          </w:p>
        </w:tc>
      </w:tr>
    </w:tbl>
    <w:p w14:paraId="5367AD46" w14:textId="3A969EBB" w:rsidR="00A0372D" w:rsidRPr="007F3DEA" w:rsidRDefault="00A0372D" w:rsidP="00ED7234">
      <w:pPr>
        <w:spacing w:before="120" w:after="0" w:line="240" w:lineRule="auto"/>
        <w:jc w:val="both"/>
        <w:outlineLvl w:val="1"/>
        <w:rPr>
          <w:rFonts w:ascii="Chianti Win95BT" w:eastAsia="Times New Roman" w:hAnsi="Chianti Win95BT" w:cs="Arial"/>
          <w:bCs/>
          <w:kern w:val="36"/>
          <w:sz w:val="20"/>
          <w:szCs w:val="20"/>
        </w:rPr>
      </w:pPr>
      <w:r>
        <w:rPr>
          <w:rFonts w:ascii="Chianti Win95BT" w:eastAsia="Times New Roman" w:hAnsi="Chianti Win95BT" w:cs="Arial"/>
          <w:bCs/>
          <w:kern w:val="36"/>
          <w:sz w:val="20"/>
          <w:szCs w:val="20"/>
          <w:lang w:val="en-GB"/>
        </w:rPr>
        <w:t>Sprovodjenje ugovora:</w:t>
      </w:r>
    </w:p>
    <w:tbl>
      <w:tblPr>
        <w:tblW w:w="90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0"/>
        <w:gridCol w:w="4252"/>
      </w:tblGrid>
      <w:tr w:rsidR="00A0372D" w:rsidRPr="007F3DEA" w14:paraId="0690B7C1" w14:textId="77777777" w:rsidTr="00BA04C7">
        <w:trPr>
          <w:trHeight w:val="290"/>
          <w:tblCellSpacing w:w="0" w:type="dxa"/>
        </w:trPr>
        <w:tc>
          <w:tcPr>
            <w:tcW w:w="4810" w:type="dxa"/>
            <w:tcMar>
              <w:top w:w="0" w:type="dxa"/>
              <w:left w:w="108" w:type="dxa"/>
              <w:bottom w:w="0" w:type="dxa"/>
              <w:right w:w="108" w:type="dxa"/>
            </w:tcMar>
            <w:hideMark/>
          </w:tcPr>
          <w:p w14:paraId="4B6F4925" w14:textId="77777777" w:rsidR="00A0372D" w:rsidRPr="007F3DEA" w:rsidRDefault="00A0372D" w:rsidP="003312D3">
            <w:pPr>
              <w:spacing w:before="100" w:beforeAutospacing="1" w:after="0" w:line="240" w:lineRule="auto"/>
              <w:rPr>
                <w:rFonts w:ascii="Chianti Win95BT" w:eastAsia="Times New Roman" w:hAnsi="Chianti Win95BT" w:cs="Arial"/>
                <w:sz w:val="20"/>
                <w:szCs w:val="20"/>
              </w:rPr>
            </w:pPr>
            <w:r>
              <w:rPr>
                <w:rFonts w:ascii="Chianti Win95BT" w:eastAsia="Times New Roman" w:hAnsi="Chianti Win95BT" w:cs="Arial"/>
                <w:sz w:val="20"/>
                <w:szCs w:val="20"/>
                <w:lang w:val="it-IT"/>
              </w:rPr>
              <w:t>CGES</w:t>
            </w:r>
          </w:p>
        </w:tc>
        <w:tc>
          <w:tcPr>
            <w:tcW w:w="4252" w:type="dxa"/>
            <w:tcMar>
              <w:top w:w="0" w:type="dxa"/>
              <w:left w:w="108" w:type="dxa"/>
              <w:bottom w:w="0" w:type="dxa"/>
              <w:right w:w="108" w:type="dxa"/>
            </w:tcMar>
            <w:hideMark/>
          </w:tcPr>
          <w:p w14:paraId="0755EDCE" w14:textId="3E66524C" w:rsidR="00A0372D" w:rsidRPr="007F3DEA" w:rsidRDefault="00A0372D" w:rsidP="00747DFB">
            <w:pPr>
              <w:spacing w:before="100" w:beforeAutospacing="1"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lang w:val="en-GB"/>
              </w:rPr>
              <w:t> </w:t>
            </w:r>
          </w:p>
        </w:tc>
      </w:tr>
      <w:tr w:rsidR="00A0372D" w:rsidRPr="007F3DEA" w14:paraId="3376E393" w14:textId="77777777" w:rsidTr="007F3DEA">
        <w:trPr>
          <w:trHeight w:val="170"/>
          <w:tblCellSpacing w:w="0" w:type="dxa"/>
        </w:trPr>
        <w:tc>
          <w:tcPr>
            <w:tcW w:w="4810" w:type="dxa"/>
            <w:tcMar>
              <w:top w:w="0" w:type="dxa"/>
              <w:left w:w="108" w:type="dxa"/>
              <w:bottom w:w="0" w:type="dxa"/>
              <w:right w:w="108" w:type="dxa"/>
            </w:tcMar>
            <w:hideMark/>
          </w:tcPr>
          <w:p w14:paraId="10916623" w14:textId="10760564" w:rsidR="00E07072" w:rsidRPr="007F3DEA" w:rsidRDefault="00E07072" w:rsidP="003312D3">
            <w:pPr>
              <w:spacing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rPr>
              <w:t>Željko Adžić</w:t>
            </w:r>
          </w:p>
          <w:p w14:paraId="3507FE52" w14:textId="77777777" w:rsidR="00E07072" w:rsidRPr="007F3DEA" w:rsidRDefault="00E07072" w:rsidP="003312D3">
            <w:pPr>
              <w:spacing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rPr>
              <w:t>Šef Službe za kratkoročno planiranje, tržišne informacije i obračune</w:t>
            </w:r>
          </w:p>
          <w:p w14:paraId="0EB44CB6" w14:textId="77777777" w:rsidR="00E07072" w:rsidRPr="007F3DEA" w:rsidRDefault="00E07072" w:rsidP="003312D3">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Tel: 020 414 709</w:t>
            </w:r>
          </w:p>
          <w:p w14:paraId="35EF8915" w14:textId="372A16DE" w:rsidR="00E07072" w:rsidRPr="007F3DEA" w:rsidRDefault="00E07072" w:rsidP="003312D3">
            <w:pPr>
              <w:spacing w:after="0" w:line="240" w:lineRule="auto"/>
              <w:rPr>
                <w:rFonts w:ascii="Chianti Win95BT" w:eastAsia="Times New Roman" w:hAnsi="Chianti Win95BT" w:cs="Times New Roman"/>
                <w:sz w:val="20"/>
                <w:szCs w:val="20"/>
                <w:lang w:val="it-IT"/>
              </w:rPr>
            </w:pPr>
            <w:r>
              <w:rPr>
                <w:rFonts w:ascii="Chianti Win95BT" w:eastAsia="Times New Roman" w:hAnsi="Chianti Win95BT" w:cs="Times New Roman"/>
                <w:sz w:val="20"/>
                <w:szCs w:val="20"/>
                <w:lang w:val="it-IT"/>
              </w:rPr>
              <w:t>Fax: 020 225 962</w:t>
            </w:r>
          </w:p>
          <w:p w14:paraId="500F1A6D" w14:textId="416AAF7D" w:rsidR="00A0372D" w:rsidRPr="007F3DEA" w:rsidRDefault="00E07072" w:rsidP="003312D3">
            <w:pPr>
              <w:spacing w:after="0" w:line="240" w:lineRule="auto"/>
              <w:rPr>
                <w:rFonts w:ascii="Chianti Win95BT" w:eastAsia="Times New Roman" w:hAnsi="Chianti Win95BT" w:cs="Times New Roman"/>
                <w:sz w:val="20"/>
                <w:szCs w:val="20"/>
              </w:rPr>
            </w:pPr>
            <w:r>
              <w:rPr>
                <w:rFonts w:ascii="Chianti Win95BT" w:eastAsia="Times New Roman" w:hAnsi="Chianti Win95BT" w:cs="Times New Roman"/>
                <w:sz w:val="20"/>
                <w:szCs w:val="20"/>
                <w:lang w:val="it-IT"/>
              </w:rPr>
              <w:t xml:space="preserve">e-mail: </w:t>
            </w:r>
            <w:hyperlink r:id="rId16" w:history="1">
              <w:r>
                <w:rPr>
                  <w:rFonts w:ascii="Chianti Win95BT" w:hAnsi="Chianti Win95BT"/>
                  <w:color w:val="0000FF"/>
                  <w:sz w:val="20"/>
                  <w:szCs w:val="20"/>
                  <w:u w:val="single"/>
                </w:rPr>
                <w:t>zeljko.adzic@cges.me</w:t>
              </w:r>
            </w:hyperlink>
          </w:p>
        </w:tc>
        <w:tc>
          <w:tcPr>
            <w:tcW w:w="4252" w:type="dxa"/>
            <w:tcMar>
              <w:top w:w="0" w:type="dxa"/>
              <w:left w:w="108" w:type="dxa"/>
              <w:bottom w:w="0" w:type="dxa"/>
              <w:right w:w="108" w:type="dxa"/>
            </w:tcMar>
            <w:hideMark/>
          </w:tcPr>
          <w:p w14:paraId="6E75ACE6" w14:textId="6D3BB804" w:rsidR="00E354D9" w:rsidRPr="007F3DEA" w:rsidRDefault="00E354D9" w:rsidP="00E354D9">
            <w:pPr>
              <w:spacing w:after="0" w:line="240" w:lineRule="auto"/>
              <w:rPr>
                <w:rFonts w:ascii="Chianti Win95BT" w:eastAsia="Times New Roman" w:hAnsi="Chianti Win95BT" w:cs="Times New Roman"/>
                <w:sz w:val="20"/>
                <w:szCs w:val="20"/>
                <w:lang w:val="it-IT"/>
              </w:rPr>
            </w:pPr>
          </w:p>
        </w:tc>
      </w:tr>
    </w:tbl>
    <w:p w14:paraId="73054728" w14:textId="77777777" w:rsidR="00002CD7" w:rsidRPr="007F3DEA" w:rsidRDefault="00002CD7" w:rsidP="00524A1E">
      <w:pPr>
        <w:rPr>
          <w:rFonts w:ascii="Chianti Win95BT" w:hAnsi="Chianti Win95BT"/>
          <w:sz w:val="20"/>
          <w:szCs w:val="20"/>
          <w:lang w:val="it-IT"/>
        </w:rPr>
      </w:pPr>
    </w:p>
    <w:sectPr w:rsidR="00002CD7" w:rsidRPr="007F3DEA" w:rsidSect="00A0372D">
      <w:pgSz w:w="11907" w:h="16839"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04F08" w14:textId="77777777" w:rsidR="005D2021" w:rsidRDefault="005D2021" w:rsidP="00841076">
      <w:pPr>
        <w:spacing w:after="0" w:line="240" w:lineRule="auto"/>
      </w:pPr>
      <w:r>
        <w:separator/>
      </w:r>
    </w:p>
  </w:endnote>
  <w:endnote w:type="continuationSeparator" w:id="0">
    <w:p w14:paraId="5E82483E" w14:textId="77777777" w:rsidR="005D2021" w:rsidRDefault="005D2021" w:rsidP="00841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hianti Win95BT">
    <w:panose1 w:val="020C0502030509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ED2A6" w14:textId="77777777" w:rsidR="005D2021" w:rsidRDefault="005D2021" w:rsidP="00841076">
      <w:pPr>
        <w:spacing w:after="0" w:line="240" w:lineRule="auto"/>
      </w:pPr>
      <w:r>
        <w:separator/>
      </w:r>
    </w:p>
  </w:footnote>
  <w:footnote w:type="continuationSeparator" w:id="0">
    <w:p w14:paraId="45E1C2A1" w14:textId="77777777" w:rsidR="005D2021" w:rsidRDefault="005D2021" w:rsidP="008410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5C"/>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64"/>
    <w:multiLevelType w:val="multilevel"/>
    <w:tmpl w:val="5492EADA"/>
    <w:lvl w:ilvl="0">
      <w:start w:val="1"/>
      <w:numFmt w:val="decimal"/>
      <w:suff w:val="nothing"/>
      <w:lvlText w:val="Član %1."/>
      <w:lvlJc w:val="center"/>
      <w:pPr>
        <w:ind w:left="5257" w:hanging="720"/>
      </w:pPr>
      <w:rPr>
        <w:rFonts w:ascii="Cambria Math" w:hAnsi="Cambria Math" w:cs="Arial" w:hint="default"/>
      </w:rPr>
    </w:lvl>
    <w:lvl w:ilvl="1">
      <w:start w:val="1"/>
      <w:numFmt w:val="decimal"/>
      <w:pStyle w:val="CGES-Stav"/>
      <w:lvlText w:val="(%2)"/>
      <w:lvlJc w:val="left"/>
      <w:pPr>
        <w:ind w:left="1186" w:hanging="760"/>
      </w:pPr>
      <w:rPr>
        <w:rFonts w:hint="default"/>
        <w:sz w:val="22"/>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7A"/>
    <w:multiLevelType w:val="hybridMultilevel"/>
    <w:tmpl w:val="AFF0221C"/>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F97E22"/>
    <w:multiLevelType w:val="hybridMultilevel"/>
    <w:tmpl w:val="9B929B60"/>
    <w:lvl w:ilvl="0" w:tplc="5B60DE6C">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511F30"/>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F21EE"/>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21222"/>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615E9F"/>
    <w:multiLevelType w:val="hybridMultilevel"/>
    <w:tmpl w:val="530437F4"/>
    <w:lvl w:ilvl="0" w:tplc="D77E96CE">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8" w15:restartNumberingAfterBreak="0">
    <w:nsid w:val="21FC74CF"/>
    <w:multiLevelType w:val="hybridMultilevel"/>
    <w:tmpl w:val="1A8CEE36"/>
    <w:lvl w:ilvl="0" w:tplc="D77E9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17BB7"/>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16A57"/>
    <w:multiLevelType w:val="hybridMultilevel"/>
    <w:tmpl w:val="A450FBA0"/>
    <w:lvl w:ilvl="0" w:tplc="C076176C">
      <w:start w:val="1"/>
      <w:numFmt w:val="decimal"/>
      <w:lvlText w:val="%1)"/>
      <w:lvlJc w:val="left"/>
      <w:pPr>
        <w:ind w:left="108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B414998"/>
    <w:multiLevelType w:val="hybridMultilevel"/>
    <w:tmpl w:val="5F0CD99C"/>
    <w:lvl w:ilvl="0" w:tplc="F1E20CA2">
      <w:start w:val="1"/>
      <w:numFmt w:val="decimal"/>
      <w:lvlText w:val="%1)"/>
      <w:lvlJc w:val="left"/>
      <w:pPr>
        <w:ind w:left="720" w:hanging="360"/>
      </w:pPr>
      <w:rPr>
        <w:rFonts w:ascii="Chianti Win95BT" w:eastAsia="Arial" w:hAnsi="Chianti Win95BT" w:cs="Arial" w:hint="default"/>
        <w:b w:val="0"/>
        <w:i w:val="0"/>
        <w:strike w:val="0"/>
        <w:dstrike w:val="0"/>
        <w:color w:val="000000"/>
        <w:sz w:val="20"/>
        <w:szCs w:val="20"/>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CDE1768"/>
    <w:multiLevelType w:val="hybridMultilevel"/>
    <w:tmpl w:val="6186C744"/>
    <w:lvl w:ilvl="0" w:tplc="02F821CC">
      <w:start w:val="1"/>
      <w:numFmt w:val="decimal"/>
      <w:lvlText w:val="(%1)"/>
      <w:lvlJc w:val="left"/>
      <w:pPr>
        <w:ind w:left="1080" w:hanging="360"/>
      </w:pPr>
      <w:rPr>
        <w:rFonts w:hint="default"/>
        <w:b w:val="0"/>
        <w:bCs/>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4E4F6881"/>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CB749D"/>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732424"/>
    <w:multiLevelType w:val="hybridMultilevel"/>
    <w:tmpl w:val="433EF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443CDC"/>
    <w:multiLevelType w:val="hybridMultilevel"/>
    <w:tmpl w:val="85AED85A"/>
    <w:lvl w:ilvl="0" w:tplc="D77E96CE">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7311B7"/>
    <w:multiLevelType w:val="hybridMultilevel"/>
    <w:tmpl w:val="BC2C9528"/>
    <w:lvl w:ilvl="0" w:tplc="C8CE1008">
      <w:start w:val="1"/>
      <w:numFmt w:val="decimal"/>
      <w:lvlText w:val="(%1)"/>
      <w:lvlJc w:val="left"/>
      <w:pPr>
        <w:ind w:left="720" w:hanging="360"/>
      </w:pPr>
      <w:rPr>
        <w:rFonts w:hint="default"/>
        <w:sz w:val="22"/>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64876A6D"/>
    <w:multiLevelType w:val="hybridMultilevel"/>
    <w:tmpl w:val="61C6434E"/>
    <w:lvl w:ilvl="0" w:tplc="80EC3DEA">
      <w:start w:val="1"/>
      <w:numFmt w:val="upperRoman"/>
      <w:lvlText w:val="%1."/>
      <w:lvlJc w:val="right"/>
      <w:pPr>
        <w:ind w:left="720" w:hanging="360"/>
      </w:pPr>
      <w:rPr>
        <w:i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65C03D71"/>
    <w:multiLevelType w:val="hybridMultilevel"/>
    <w:tmpl w:val="F2DA1EE0"/>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5157F3"/>
    <w:multiLevelType w:val="hybridMultilevel"/>
    <w:tmpl w:val="6F188A2C"/>
    <w:lvl w:ilvl="0" w:tplc="AD787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18"/>
  </w:num>
  <w:num w:numId="6">
    <w:abstractNumId w:val="9"/>
  </w:num>
  <w:num w:numId="7">
    <w:abstractNumId w:val="16"/>
  </w:num>
  <w:num w:numId="8">
    <w:abstractNumId w:val="17"/>
  </w:num>
  <w:num w:numId="9">
    <w:abstractNumId w:val="12"/>
  </w:num>
  <w:num w:numId="10">
    <w:abstractNumId w:val="7"/>
  </w:num>
  <w:num w:numId="11">
    <w:abstractNumId w:val="5"/>
  </w:num>
  <w:num w:numId="12">
    <w:abstractNumId w:val="15"/>
  </w:num>
  <w:num w:numId="13">
    <w:abstractNumId w:val="4"/>
  </w:num>
  <w:num w:numId="14">
    <w:abstractNumId w:val="20"/>
  </w:num>
  <w:num w:numId="15">
    <w:abstractNumId w:val="10"/>
  </w:num>
  <w:num w:numId="16">
    <w:abstractNumId w:val="13"/>
  </w:num>
  <w:num w:numId="17">
    <w:abstractNumId w:val="3"/>
  </w:num>
  <w:num w:numId="18">
    <w:abstractNumId w:val="14"/>
  </w:num>
  <w:num w:numId="19">
    <w:abstractNumId w:val="19"/>
  </w:num>
  <w:num w:numId="20">
    <w:abstractNumId w:val="8"/>
  </w:num>
  <w:num w:numId="21">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MX"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MX" w:vendorID="64" w:dllVersion="4096" w:nlCheck="1" w:checkStyle="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DE1t7A0NjU3MjFQ0lEKTi0uzszPAykwrwUAC0/j0ywAAAA="/>
  </w:docVars>
  <w:rsids>
    <w:rsidRoot w:val="00A0372D"/>
    <w:rsid w:val="000002B6"/>
    <w:rsid w:val="00002CD7"/>
    <w:rsid w:val="00003E03"/>
    <w:rsid w:val="0001057D"/>
    <w:rsid w:val="00015704"/>
    <w:rsid w:val="00024474"/>
    <w:rsid w:val="0002624D"/>
    <w:rsid w:val="00026A7D"/>
    <w:rsid w:val="0002772B"/>
    <w:rsid w:val="00035099"/>
    <w:rsid w:val="00036357"/>
    <w:rsid w:val="00045A1E"/>
    <w:rsid w:val="000507E0"/>
    <w:rsid w:val="00057378"/>
    <w:rsid w:val="00057FE8"/>
    <w:rsid w:val="0006777B"/>
    <w:rsid w:val="00081BE9"/>
    <w:rsid w:val="00087AEA"/>
    <w:rsid w:val="00095A34"/>
    <w:rsid w:val="000A2228"/>
    <w:rsid w:val="000B2807"/>
    <w:rsid w:val="000B61AE"/>
    <w:rsid w:val="000B78C8"/>
    <w:rsid w:val="000C71E8"/>
    <w:rsid w:val="000E0571"/>
    <w:rsid w:val="000E0715"/>
    <w:rsid w:val="000E26F9"/>
    <w:rsid w:val="000E5762"/>
    <w:rsid w:val="000F686B"/>
    <w:rsid w:val="00103189"/>
    <w:rsid w:val="00106923"/>
    <w:rsid w:val="00110572"/>
    <w:rsid w:val="00111020"/>
    <w:rsid w:val="001141D5"/>
    <w:rsid w:val="001146E1"/>
    <w:rsid w:val="00120BB5"/>
    <w:rsid w:val="00122A02"/>
    <w:rsid w:val="00124A5A"/>
    <w:rsid w:val="001305AD"/>
    <w:rsid w:val="00133A41"/>
    <w:rsid w:val="00135FA6"/>
    <w:rsid w:val="00136AC3"/>
    <w:rsid w:val="0013782E"/>
    <w:rsid w:val="00142E4D"/>
    <w:rsid w:val="001507B8"/>
    <w:rsid w:val="001540C8"/>
    <w:rsid w:val="00155AB0"/>
    <w:rsid w:val="00157D03"/>
    <w:rsid w:val="00163698"/>
    <w:rsid w:val="0017057D"/>
    <w:rsid w:val="0017297B"/>
    <w:rsid w:val="00173577"/>
    <w:rsid w:val="001745A7"/>
    <w:rsid w:val="001832D0"/>
    <w:rsid w:val="00190A17"/>
    <w:rsid w:val="00190E83"/>
    <w:rsid w:val="0019115D"/>
    <w:rsid w:val="00193FF8"/>
    <w:rsid w:val="001966C9"/>
    <w:rsid w:val="001A3290"/>
    <w:rsid w:val="001A3763"/>
    <w:rsid w:val="001A7946"/>
    <w:rsid w:val="001B0499"/>
    <w:rsid w:val="001B3F30"/>
    <w:rsid w:val="001B5123"/>
    <w:rsid w:val="001C1524"/>
    <w:rsid w:val="001C566D"/>
    <w:rsid w:val="001E036E"/>
    <w:rsid w:val="001F1856"/>
    <w:rsid w:val="001F5938"/>
    <w:rsid w:val="001F6280"/>
    <w:rsid w:val="00200AE1"/>
    <w:rsid w:val="00207C02"/>
    <w:rsid w:val="00220288"/>
    <w:rsid w:val="00221410"/>
    <w:rsid w:val="0022492C"/>
    <w:rsid w:val="00227171"/>
    <w:rsid w:val="002341E6"/>
    <w:rsid w:val="00241C88"/>
    <w:rsid w:val="002422D3"/>
    <w:rsid w:val="0026477E"/>
    <w:rsid w:val="00265929"/>
    <w:rsid w:val="00266E32"/>
    <w:rsid w:val="0027688E"/>
    <w:rsid w:val="0028220B"/>
    <w:rsid w:val="00282AA0"/>
    <w:rsid w:val="00287223"/>
    <w:rsid w:val="002A08BE"/>
    <w:rsid w:val="002A5F4C"/>
    <w:rsid w:val="002A679C"/>
    <w:rsid w:val="002A6D48"/>
    <w:rsid w:val="002B021C"/>
    <w:rsid w:val="002B6619"/>
    <w:rsid w:val="002C0426"/>
    <w:rsid w:val="002C0DA6"/>
    <w:rsid w:val="002C10F1"/>
    <w:rsid w:val="002C64FB"/>
    <w:rsid w:val="002D2138"/>
    <w:rsid w:val="002E1257"/>
    <w:rsid w:val="002E26A3"/>
    <w:rsid w:val="002E4AC7"/>
    <w:rsid w:val="002F18D5"/>
    <w:rsid w:val="003012FA"/>
    <w:rsid w:val="0030217C"/>
    <w:rsid w:val="00302500"/>
    <w:rsid w:val="00311BAD"/>
    <w:rsid w:val="0032091D"/>
    <w:rsid w:val="0032568C"/>
    <w:rsid w:val="00325708"/>
    <w:rsid w:val="00326C63"/>
    <w:rsid w:val="003303FD"/>
    <w:rsid w:val="003312D3"/>
    <w:rsid w:val="003368A9"/>
    <w:rsid w:val="00340840"/>
    <w:rsid w:val="00353389"/>
    <w:rsid w:val="0035679F"/>
    <w:rsid w:val="003609C8"/>
    <w:rsid w:val="003657EB"/>
    <w:rsid w:val="00366507"/>
    <w:rsid w:val="00377ED7"/>
    <w:rsid w:val="0038014B"/>
    <w:rsid w:val="003835FD"/>
    <w:rsid w:val="00387274"/>
    <w:rsid w:val="003901D5"/>
    <w:rsid w:val="003905BF"/>
    <w:rsid w:val="003A21E0"/>
    <w:rsid w:val="003B2361"/>
    <w:rsid w:val="003D23DD"/>
    <w:rsid w:val="003D6EE2"/>
    <w:rsid w:val="003E113E"/>
    <w:rsid w:val="003E7424"/>
    <w:rsid w:val="003F2A4C"/>
    <w:rsid w:val="003F7C80"/>
    <w:rsid w:val="004050D7"/>
    <w:rsid w:val="0041044B"/>
    <w:rsid w:val="004114AA"/>
    <w:rsid w:val="004157B9"/>
    <w:rsid w:val="00417175"/>
    <w:rsid w:val="00426A5E"/>
    <w:rsid w:val="0043469D"/>
    <w:rsid w:val="004462F5"/>
    <w:rsid w:val="00447645"/>
    <w:rsid w:val="00450B4F"/>
    <w:rsid w:val="00454402"/>
    <w:rsid w:val="004717C5"/>
    <w:rsid w:val="00475B92"/>
    <w:rsid w:val="00476C1C"/>
    <w:rsid w:val="00487C0B"/>
    <w:rsid w:val="0049198E"/>
    <w:rsid w:val="00491BD2"/>
    <w:rsid w:val="004A72E8"/>
    <w:rsid w:val="004B2825"/>
    <w:rsid w:val="004B59C7"/>
    <w:rsid w:val="004B74AF"/>
    <w:rsid w:val="004B78E9"/>
    <w:rsid w:val="004C0D40"/>
    <w:rsid w:val="004C3D03"/>
    <w:rsid w:val="004C78FD"/>
    <w:rsid w:val="004D0515"/>
    <w:rsid w:val="004D10B9"/>
    <w:rsid w:val="004D1FAE"/>
    <w:rsid w:val="004D2CA5"/>
    <w:rsid w:val="004E30F5"/>
    <w:rsid w:val="004E4CB0"/>
    <w:rsid w:val="004E655D"/>
    <w:rsid w:val="005010FB"/>
    <w:rsid w:val="00501EC9"/>
    <w:rsid w:val="00506CE0"/>
    <w:rsid w:val="00522AD3"/>
    <w:rsid w:val="005232E4"/>
    <w:rsid w:val="00523C28"/>
    <w:rsid w:val="00524009"/>
    <w:rsid w:val="005241FF"/>
    <w:rsid w:val="00524A1E"/>
    <w:rsid w:val="00524E88"/>
    <w:rsid w:val="005346BD"/>
    <w:rsid w:val="00541DC7"/>
    <w:rsid w:val="005502E7"/>
    <w:rsid w:val="0055250A"/>
    <w:rsid w:val="0055432B"/>
    <w:rsid w:val="00555D4F"/>
    <w:rsid w:val="005572EA"/>
    <w:rsid w:val="00557883"/>
    <w:rsid w:val="00561D09"/>
    <w:rsid w:val="00587B24"/>
    <w:rsid w:val="00595B9A"/>
    <w:rsid w:val="0059724B"/>
    <w:rsid w:val="005A1A28"/>
    <w:rsid w:val="005A3AF2"/>
    <w:rsid w:val="005B755F"/>
    <w:rsid w:val="005C2765"/>
    <w:rsid w:val="005C6364"/>
    <w:rsid w:val="005D2021"/>
    <w:rsid w:val="005D22C9"/>
    <w:rsid w:val="005E0698"/>
    <w:rsid w:val="005E6349"/>
    <w:rsid w:val="005F4D1F"/>
    <w:rsid w:val="005F7FCB"/>
    <w:rsid w:val="00612A6F"/>
    <w:rsid w:val="006145A4"/>
    <w:rsid w:val="00617881"/>
    <w:rsid w:val="00620722"/>
    <w:rsid w:val="00622FFC"/>
    <w:rsid w:val="00624C7C"/>
    <w:rsid w:val="00630BAE"/>
    <w:rsid w:val="00630F5D"/>
    <w:rsid w:val="00632BC2"/>
    <w:rsid w:val="00632CEB"/>
    <w:rsid w:val="00632DB0"/>
    <w:rsid w:val="00643FE5"/>
    <w:rsid w:val="0064534E"/>
    <w:rsid w:val="00666394"/>
    <w:rsid w:val="00674A30"/>
    <w:rsid w:val="00676AC5"/>
    <w:rsid w:val="00682C3A"/>
    <w:rsid w:val="00692487"/>
    <w:rsid w:val="006A5151"/>
    <w:rsid w:val="006B008A"/>
    <w:rsid w:val="006C4465"/>
    <w:rsid w:val="006C4E1D"/>
    <w:rsid w:val="006C6181"/>
    <w:rsid w:val="006C6D3D"/>
    <w:rsid w:val="006E207A"/>
    <w:rsid w:val="006E35BF"/>
    <w:rsid w:val="006E3D82"/>
    <w:rsid w:val="006E5A99"/>
    <w:rsid w:val="006F2CCB"/>
    <w:rsid w:val="006F3767"/>
    <w:rsid w:val="006F4F71"/>
    <w:rsid w:val="007314C1"/>
    <w:rsid w:val="007350AF"/>
    <w:rsid w:val="007370D6"/>
    <w:rsid w:val="00742502"/>
    <w:rsid w:val="00747DFB"/>
    <w:rsid w:val="007512F1"/>
    <w:rsid w:val="007547C0"/>
    <w:rsid w:val="007579CE"/>
    <w:rsid w:val="00762169"/>
    <w:rsid w:val="0076329E"/>
    <w:rsid w:val="007701CD"/>
    <w:rsid w:val="0077312F"/>
    <w:rsid w:val="007748EC"/>
    <w:rsid w:val="007754E8"/>
    <w:rsid w:val="0078696C"/>
    <w:rsid w:val="00791B7B"/>
    <w:rsid w:val="007A20DA"/>
    <w:rsid w:val="007A20EE"/>
    <w:rsid w:val="007A3D65"/>
    <w:rsid w:val="007A4307"/>
    <w:rsid w:val="007C3DCB"/>
    <w:rsid w:val="007C5E69"/>
    <w:rsid w:val="007C7548"/>
    <w:rsid w:val="007D3888"/>
    <w:rsid w:val="007D5C4D"/>
    <w:rsid w:val="007D7269"/>
    <w:rsid w:val="007E04B5"/>
    <w:rsid w:val="007E1BB2"/>
    <w:rsid w:val="007E5779"/>
    <w:rsid w:val="007F3DEA"/>
    <w:rsid w:val="007F6AB9"/>
    <w:rsid w:val="00805A87"/>
    <w:rsid w:val="008079F5"/>
    <w:rsid w:val="008178C1"/>
    <w:rsid w:val="00817C5C"/>
    <w:rsid w:val="00821832"/>
    <w:rsid w:val="00831393"/>
    <w:rsid w:val="00832B63"/>
    <w:rsid w:val="00832CD4"/>
    <w:rsid w:val="00841076"/>
    <w:rsid w:val="00844364"/>
    <w:rsid w:val="008532AD"/>
    <w:rsid w:val="00860CF0"/>
    <w:rsid w:val="0086207B"/>
    <w:rsid w:val="00866B37"/>
    <w:rsid w:val="008711AE"/>
    <w:rsid w:val="0087749E"/>
    <w:rsid w:val="00891993"/>
    <w:rsid w:val="008A3B7D"/>
    <w:rsid w:val="008C4D31"/>
    <w:rsid w:val="008C624E"/>
    <w:rsid w:val="008D1D92"/>
    <w:rsid w:val="008D4B10"/>
    <w:rsid w:val="008D7B6D"/>
    <w:rsid w:val="008E592B"/>
    <w:rsid w:val="008F337B"/>
    <w:rsid w:val="008F7A6A"/>
    <w:rsid w:val="0090135A"/>
    <w:rsid w:val="00910F4D"/>
    <w:rsid w:val="00912772"/>
    <w:rsid w:val="009216FE"/>
    <w:rsid w:val="00924655"/>
    <w:rsid w:val="00926E39"/>
    <w:rsid w:val="00927162"/>
    <w:rsid w:val="00932147"/>
    <w:rsid w:val="00940098"/>
    <w:rsid w:val="0094675E"/>
    <w:rsid w:val="0094699C"/>
    <w:rsid w:val="009535D8"/>
    <w:rsid w:val="00953DDD"/>
    <w:rsid w:val="00961DEA"/>
    <w:rsid w:val="00965F2A"/>
    <w:rsid w:val="00982D21"/>
    <w:rsid w:val="009837F1"/>
    <w:rsid w:val="009866B3"/>
    <w:rsid w:val="0099482A"/>
    <w:rsid w:val="0099663D"/>
    <w:rsid w:val="009A4FC5"/>
    <w:rsid w:val="009A7D97"/>
    <w:rsid w:val="009B1B70"/>
    <w:rsid w:val="009C75CA"/>
    <w:rsid w:val="009D6D31"/>
    <w:rsid w:val="009E0AC1"/>
    <w:rsid w:val="009E4473"/>
    <w:rsid w:val="009E4DBF"/>
    <w:rsid w:val="009E529D"/>
    <w:rsid w:val="009E61A1"/>
    <w:rsid w:val="009E6620"/>
    <w:rsid w:val="009E6E50"/>
    <w:rsid w:val="009E7A3D"/>
    <w:rsid w:val="009F1147"/>
    <w:rsid w:val="009F3451"/>
    <w:rsid w:val="00A01079"/>
    <w:rsid w:val="00A01407"/>
    <w:rsid w:val="00A0372D"/>
    <w:rsid w:val="00A142AE"/>
    <w:rsid w:val="00A21FC7"/>
    <w:rsid w:val="00A22834"/>
    <w:rsid w:val="00A32024"/>
    <w:rsid w:val="00A3433E"/>
    <w:rsid w:val="00A36C9F"/>
    <w:rsid w:val="00A37DAA"/>
    <w:rsid w:val="00A45F5B"/>
    <w:rsid w:val="00A46F94"/>
    <w:rsid w:val="00A55B6B"/>
    <w:rsid w:val="00A651D5"/>
    <w:rsid w:val="00A67C61"/>
    <w:rsid w:val="00A704F5"/>
    <w:rsid w:val="00A73A8C"/>
    <w:rsid w:val="00A85158"/>
    <w:rsid w:val="00A854B3"/>
    <w:rsid w:val="00A954FD"/>
    <w:rsid w:val="00AB0B7A"/>
    <w:rsid w:val="00AC0056"/>
    <w:rsid w:val="00AC443D"/>
    <w:rsid w:val="00AE0860"/>
    <w:rsid w:val="00AF1E94"/>
    <w:rsid w:val="00AF4046"/>
    <w:rsid w:val="00B019D9"/>
    <w:rsid w:val="00B21236"/>
    <w:rsid w:val="00B27908"/>
    <w:rsid w:val="00B5019D"/>
    <w:rsid w:val="00B56707"/>
    <w:rsid w:val="00B63090"/>
    <w:rsid w:val="00B63926"/>
    <w:rsid w:val="00B66315"/>
    <w:rsid w:val="00B67979"/>
    <w:rsid w:val="00B711B8"/>
    <w:rsid w:val="00B805B5"/>
    <w:rsid w:val="00B8660B"/>
    <w:rsid w:val="00B87EDF"/>
    <w:rsid w:val="00BA04C7"/>
    <w:rsid w:val="00BA0BF2"/>
    <w:rsid w:val="00BA24EE"/>
    <w:rsid w:val="00BB0B73"/>
    <w:rsid w:val="00BB5984"/>
    <w:rsid w:val="00BB7467"/>
    <w:rsid w:val="00BC1D5C"/>
    <w:rsid w:val="00BC5BFC"/>
    <w:rsid w:val="00BD5741"/>
    <w:rsid w:val="00BD7608"/>
    <w:rsid w:val="00BE2D53"/>
    <w:rsid w:val="00BF01BD"/>
    <w:rsid w:val="00C01829"/>
    <w:rsid w:val="00C12160"/>
    <w:rsid w:val="00C12BA7"/>
    <w:rsid w:val="00C15617"/>
    <w:rsid w:val="00C22348"/>
    <w:rsid w:val="00C23718"/>
    <w:rsid w:val="00C23FE7"/>
    <w:rsid w:val="00C25579"/>
    <w:rsid w:val="00C27056"/>
    <w:rsid w:val="00C2777E"/>
    <w:rsid w:val="00C31285"/>
    <w:rsid w:val="00C4023E"/>
    <w:rsid w:val="00C53654"/>
    <w:rsid w:val="00C60507"/>
    <w:rsid w:val="00C73D82"/>
    <w:rsid w:val="00C7590E"/>
    <w:rsid w:val="00C867CA"/>
    <w:rsid w:val="00C874C8"/>
    <w:rsid w:val="00C9114D"/>
    <w:rsid w:val="00C933B9"/>
    <w:rsid w:val="00C96EDC"/>
    <w:rsid w:val="00CA0194"/>
    <w:rsid w:val="00CB01F4"/>
    <w:rsid w:val="00CB0E0C"/>
    <w:rsid w:val="00CB0F00"/>
    <w:rsid w:val="00CB355C"/>
    <w:rsid w:val="00CB4F3A"/>
    <w:rsid w:val="00CB6D54"/>
    <w:rsid w:val="00CC00C9"/>
    <w:rsid w:val="00CC2F6D"/>
    <w:rsid w:val="00CC460C"/>
    <w:rsid w:val="00CC5145"/>
    <w:rsid w:val="00CC6F19"/>
    <w:rsid w:val="00CD4ED4"/>
    <w:rsid w:val="00CD58D8"/>
    <w:rsid w:val="00CF06B2"/>
    <w:rsid w:val="00CF0B94"/>
    <w:rsid w:val="00D01FF3"/>
    <w:rsid w:val="00D06E20"/>
    <w:rsid w:val="00D21287"/>
    <w:rsid w:val="00D357DB"/>
    <w:rsid w:val="00D44193"/>
    <w:rsid w:val="00D44BD2"/>
    <w:rsid w:val="00D5003F"/>
    <w:rsid w:val="00D56358"/>
    <w:rsid w:val="00D5775F"/>
    <w:rsid w:val="00D67EB3"/>
    <w:rsid w:val="00D91528"/>
    <w:rsid w:val="00DA1B67"/>
    <w:rsid w:val="00DA3929"/>
    <w:rsid w:val="00DA775D"/>
    <w:rsid w:val="00DB27DB"/>
    <w:rsid w:val="00DB523B"/>
    <w:rsid w:val="00DB59F9"/>
    <w:rsid w:val="00DB5A20"/>
    <w:rsid w:val="00DC0594"/>
    <w:rsid w:val="00DD06DD"/>
    <w:rsid w:val="00DD1CBA"/>
    <w:rsid w:val="00DD3EF6"/>
    <w:rsid w:val="00DD51B6"/>
    <w:rsid w:val="00DD5828"/>
    <w:rsid w:val="00DE5A1A"/>
    <w:rsid w:val="00DE7469"/>
    <w:rsid w:val="00DF78A9"/>
    <w:rsid w:val="00E07072"/>
    <w:rsid w:val="00E1098F"/>
    <w:rsid w:val="00E23128"/>
    <w:rsid w:val="00E256F2"/>
    <w:rsid w:val="00E272D9"/>
    <w:rsid w:val="00E31A61"/>
    <w:rsid w:val="00E354D9"/>
    <w:rsid w:val="00E355DF"/>
    <w:rsid w:val="00E47A11"/>
    <w:rsid w:val="00E60F54"/>
    <w:rsid w:val="00E62630"/>
    <w:rsid w:val="00E73B70"/>
    <w:rsid w:val="00E77128"/>
    <w:rsid w:val="00E775CB"/>
    <w:rsid w:val="00E815E8"/>
    <w:rsid w:val="00E81AB2"/>
    <w:rsid w:val="00E84EEA"/>
    <w:rsid w:val="00E94417"/>
    <w:rsid w:val="00E946BD"/>
    <w:rsid w:val="00E94761"/>
    <w:rsid w:val="00EA614D"/>
    <w:rsid w:val="00EB2E03"/>
    <w:rsid w:val="00EB320C"/>
    <w:rsid w:val="00EB5B38"/>
    <w:rsid w:val="00EB705F"/>
    <w:rsid w:val="00EC2F08"/>
    <w:rsid w:val="00ED1CAB"/>
    <w:rsid w:val="00ED7234"/>
    <w:rsid w:val="00EE1850"/>
    <w:rsid w:val="00EE73A9"/>
    <w:rsid w:val="00EF32EB"/>
    <w:rsid w:val="00EF7436"/>
    <w:rsid w:val="00F16101"/>
    <w:rsid w:val="00F16986"/>
    <w:rsid w:val="00F310DB"/>
    <w:rsid w:val="00F327AE"/>
    <w:rsid w:val="00F32D0D"/>
    <w:rsid w:val="00F34EB4"/>
    <w:rsid w:val="00F36014"/>
    <w:rsid w:val="00F36F3B"/>
    <w:rsid w:val="00F43DC3"/>
    <w:rsid w:val="00F4501F"/>
    <w:rsid w:val="00F47D72"/>
    <w:rsid w:val="00F53239"/>
    <w:rsid w:val="00FA38FC"/>
    <w:rsid w:val="00FC1D8B"/>
    <w:rsid w:val="00FC484B"/>
    <w:rsid w:val="00FC7BA1"/>
    <w:rsid w:val="00FD13BC"/>
    <w:rsid w:val="00FD19C9"/>
    <w:rsid w:val="00FD39CB"/>
    <w:rsid w:val="00FD55ED"/>
    <w:rsid w:val="00FE6E02"/>
    <w:rsid w:val="00FF45A3"/>
    <w:rsid w:val="00FF4A1C"/>
    <w:rsid w:val="00FF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0081C4"/>
  <w15:docId w15:val="{26A45914-91CC-40A4-9E91-7D1C06BC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860"/>
  </w:style>
  <w:style w:type="paragraph" w:styleId="Heading1">
    <w:name w:val="heading 1"/>
    <w:basedOn w:val="Normal"/>
    <w:link w:val="Heading1Char"/>
    <w:uiPriority w:val="9"/>
    <w:qFormat/>
    <w:rsid w:val="00A037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037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7">
    <w:name w:val="heading 7"/>
    <w:basedOn w:val="Normal"/>
    <w:link w:val="Heading7Char"/>
    <w:uiPriority w:val="9"/>
    <w:qFormat/>
    <w:rsid w:val="00A0372D"/>
    <w:pPr>
      <w:spacing w:before="100" w:beforeAutospacing="1" w:after="100" w:afterAutospacing="1"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72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0372D"/>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A0372D"/>
    <w:rPr>
      <w:rFonts w:ascii="Times New Roman" w:eastAsia="Times New Roman" w:hAnsi="Times New Roman" w:cs="Times New Roman"/>
      <w:sz w:val="24"/>
      <w:szCs w:val="24"/>
    </w:rPr>
  </w:style>
  <w:style w:type="paragraph" w:styleId="NoSpacing">
    <w:name w:val="No Spacing"/>
    <w:basedOn w:val="Normal"/>
    <w:uiPriority w:val="1"/>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0372D"/>
  </w:style>
  <w:style w:type="paragraph" w:styleId="ListParagraph">
    <w:name w:val="List Paragraph"/>
    <w:basedOn w:val="Normal"/>
    <w:uiPriority w:val="34"/>
    <w:qFormat/>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98-2">
    <w:name w:val="t-98-2"/>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tekst">
    <w:name w:val="1tekst"/>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A0372D"/>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037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A0372D"/>
    <w:rPr>
      <w:rFonts w:ascii="Times New Roman" w:eastAsia="Times New Roman" w:hAnsi="Times New Roman" w:cs="Times New Roman"/>
      <w:sz w:val="24"/>
      <w:szCs w:val="24"/>
    </w:rPr>
  </w:style>
  <w:style w:type="paragraph" w:customStyle="1" w:styleId="h4">
    <w:name w:val="h4"/>
    <w:basedOn w:val="Normal"/>
    <w:rsid w:val="00A037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4C7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GES-Stav">
    <w:name w:val="CGES-Stav"/>
    <w:basedOn w:val="Normal"/>
    <w:rsid w:val="00E62630"/>
    <w:pPr>
      <w:numPr>
        <w:ilvl w:val="1"/>
        <w:numId w:val="1"/>
      </w:numPr>
      <w:spacing w:after="120" w:line="240" w:lineRule="auto"/>
      <w:jc w:val="both"/>
    </w:pPr>
    <w:rPr>
      <w:rFonts w:ascii="Chianti Win95BT" w:eastAsia="Times New Roman" w:hAnsi="Chianti Win95BT" w:cs="Times New Roman"/>
      <w:sz w:val="24"/>
      <w:szCs w:val="20"/>
      <w:lang w:val="en-GB"/>
    </w:rPr>
  </w:style>
  <w:style w:type="paragraph" w:styleId="BalloonText">
    <w:name w:val="Balloon Text"/>
    <w:basedOn w:val="Normal"/>
    <w:link w:val="BalloonTextChar"/>
    <w:uiPriority w:val="99"/>
    <w:semiHidden/>
    <w:unhideWhenUsed/>
    <w:rsid w:val="00630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F5D"/>
    <w:rPr>
      <w:rFonts w:ascii="Tahoma" w:hAnsi="Tahoma" w:cs="Tahoma"/>
      <w:sz w:val="16"/>
      <w:szCs w:val="16"/>
    </w:rPr>
  </w:style>
  <w:style w:type="paragraph" w:customStyle="1" w:styleId="REFERENCES">
    <w:name w:val="REFERENCES"/>
    <w:basedOn w:val="Normal"/>
    <w:rsid w:val="00A32024"/>
    <w:pPr>
      <w:spacing w:before="100" w:after="880" w:line="288" w:lineRule="auto"/>
      <w:jc w:val="both"/>
    </w:pPr>
    <w:rPr>
      <w:rFonts w:ascii="Arial" w:eastAsia="Times New Roman" w:hAnsi="Arial" w:cs="Arial"/>
      <w:b/>
      <w:bCs/>
      <w:sz w:val="20"/>
      <w:szCs w:val="20"/>
      <w:lang w:val="en-GB"/>
    </w:rPr>
  </w:style>
  <w:style w:type="character" w:styleId="CommentReference">
    <w:name w:val="annotation reference"/>
    <w:basedOn w:val="DefaultParagraphFont"/>
    <w:uiPriority w:val="99"/>
    <w:semiHidden/>
    <w:unhideWhenUsed/>
    <w:rsid w:val="008D1D92"/>
    <w:rPr>
      <w:sz w:val="16"/>
      <w:szCs w:val="16"/>
    </w:rPr>
  </w:style>
  <w:style w:type="paragraph" w:styleId="CommentText">
    <w:name w:val="annotation text"/>
    <w:basedOn w:val="Normal"/>
    <w:link w:val="CommentTextChar"/>
    <w:uiPriority w:val="99"/>
    <w:semiHidden/>
    <w:unhideWhenUsed/>
    <w:rsid w:val="008D1D92"/>
    <w:pPr>
      <w:spacing w:line="240" w:lineRule="auto"/>
    </w:pPr>
    <w:rPr>
      <w:sz w:val="20"/>
      <w:szCs w:val="20"/>
    </w:rPr>
  </w:style>
  <w:style w:type="character" w:customStyle="1" w:styleId="CommentTextChar">
    <w:name w:val="Comment Text Char"/>
    <w:basedOn w:val="DefaultParagraphFont"/>
    <w:link w:val="CommentText"/>
    <w:uiPriority w:val="99"/>
    <w:semiHidden/>
    <w:rsid w:val="008D1D92"/>
    <w:rPr>
      <w:sz w:val="20"/>
      <w:szCs w:val="20"/>
    </w:rPr>
  </w:style>
  <w:style w:type="paragraph" w:styleId="CommentSubject">
    <w:name w:val="annotation subject"/>
    <w:basedOn w:val="CommentText"/>
    <w:next w:val="CommentText"/>
    <w:link w:val="CommentSubjectChar"/>
    <w:uiPriority w:val="99"/>
    <w:semiHidden/>
    <w:unhideWhenUsed/>
    <w:rsid w:val="008D1D92"/>
    <w:rPr>
      <w:b/>
      <w:bCs/>
    </w:rPr>
  </w:style>
  <w:style w:type="character" w:customStyle="1" w:styleId="CommentSubjectChar">
    <w:name w:val="Comment Subject Char"/>
    <w:basedOn w:val="CommentTextChar"/>
    <w:link w:val="CommentSubject"/>
    <w:uiPriority w:val="99"/>
    <w:semiHidden/>
    <w:rsid w:val="008D1D92"/>
    <w:rPr>
      <w:b/>
      <w:bCs/>
      <w:sz w:val="20"/>
      <w:szCs w:val="20"/>
    </w:rPr>
  </w:style>
  <w:style w:type="paragraph" w:styleId="HTMLPreformatted">
    <w:name w:val="HTML Preformatted"/>
    <w:basedOn w:val="Normal"/>
    <w:link w:val="HTMLPreformattedChar"/>
    <w:uiPriority w:val="99"/>
    <w:semiHidden/>
    <w:unhideWhenUsed/>
    <w:rsid w:val="00C87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74C8"/>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E354D9"/>
    <w:rPr>
      <w:color w:val="605E5C"/>
      <w:shd w:val="clear" w:color="auto" w:fill="E1DFDD"/>
    </w:rPr>
  </w:style>
  <w:style w:type="paragraph" w:styleId="Header">
    <w:name w:val="header"/>
    <w:basedOn w:val="Normal"/>
    <w:link w:val="HeaderChar"/>
    <w:uiPriority w:val="99"/>
    <w:unhideWhenUsed/>
    <w:rsid w:val="008410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076"/>
  </w:style>
  <w:style w:type="paragraph" w:styleId="Footer">
    <w:name w:val="footer"/>
    <w:basedOn w:val="Normal"/>
    <w:link w:val="FooterChar"/>
    <w:uiPriority w:val="99"/>
    <w:unhideWhenUsed/>
    <w:rsid w:val="008410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076"/>
  </w:style>
  <w:style w:type="character" w:styleId="FollowedHyperlink">
    <w:name w:val="FollowedHyperlink"/>
    <w:basedOn w:val="DefaultParagraphFont"/>
    <w:uiPriority w:val="99"/>
    <w:semiHidden/>
    <w:unhideWhenUsed/>
    <w:rsid w:val="00CF06B2"/>
    <w:rPr>
      <w:color w:val="800080" w:themeColor="followedHyperlink"/>
      <w:u w:val="single"/>
    </w:rPr>
  </w:style>
  <w:style w:type="character" w:styleId="UnresolvedMention">
    <w:name w:val="Unresolved Mention"/>
    <w:basedOn w:val="DefaultParagraphFont"/>
    <w:uiPriority w:val="99"/>
    <w:semiHidden/>
    <w:unhideWhenUsed/>
    <w:rsid w:val="008C6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805709">
      <w:bodyDiv w:val="1"/>
      <w:marLeft w:val="0"/>
      <w:marRight w:val="0"/>
      <w:marTop w:val="0"/>
      <w:marBottom w:val="0"/>
      <w:divBdr>
        <w:top w:val="none" w:sz="0" w:space="0" w:color="auto"/>
        <w:left w:val="none" w:sz="0" w:space="0" w:color="auto"/>
        <w:bottom w:val="none" w:sz="0" w:space="0" w:color="auto"/>
        <w:right w:val="none" w:sz="0" w:space="0" w:color="auto"/>
      </w:divBdr>
      <w:divsChild>
        <w:div w:id="1854487666">
          <w:marLeft w:val="0"/>
          <w:marRight w:val="0"/>
          <w:marTop w:val="0"/>
          <w:marBottom w:val="0"/>
          <w:divBdr>
            <w:top w:val="none" w:sz="0" w:space="0" w:color="auto"/>
            <w:left w:val="none" w:sz="0" w:space="0" w:color="auto"/>
            <w:bottom w:val="none" w:sz="0" w:space="0" w:color="auto"/>
            <w:right w:val="none" w:sz="0" w:space="0" w:color="auto"/>
          </w:divBdr>
        </w:div>
        <w:div w:id="2139685099">
          <w:marLeft w:val="0"/>
          <w:marRight w:val="0"/>
          <w:marTop w:val="0"/>
          <w:marBottom w:val="0"/>
          <w:divBdr>
            <w:top w:val="none" w:sz="0" w:space="0" w:color="auto"/>
            <w:left w:val="none" w:sz="0" w:space="0" w:color="auto"/>
            <w:bottom w:val="none" w:sz="0" w:space="0" w:color="auto"/>
            <w:right w:val="none" w:sz="0" w:space="0" w:color="auto"/>
          </w:divBdr>
        </w:div>
      </w:divsChild>
    </w:div>
    <w:div w:id="14496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laden.sevaljevic@cges.m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irjana.glogovac@cges.m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zeljko.adzic\AppData\Local\Microsoft\Windows\Temporary%20Internet%20Files\Content.Outlook\I82XIH3X\zeljko.adzic@cges.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odrag.rajkovic@cges.me" TargetMode="External"/><Relationship Id="rId5" Type="http://schemas.openxmlformats.org/officeDocument/2006/relationships/settings" Target="settings.xml"/><Relationship Id="rId15" Type="http://schemas.openxmlformats.org/officeDocument/2006/relationships/hyperlink" Target="mailto:invoice@cges.me" TargetMode="External"/><Relationship Id="rId10" Type="http://schemas.openxmlformats.org/officeDocument/2006/relationships/hyperlink" Target="mailto:nikola.vidovic@cges.me" TargetMode="External"/><Relationship Id="rId4" Type="http://schemas.openxmlformats.org/officeDocument/2006/relationships/styles" Target="styles.xml"/><Relationship Id="rId9" Type="http://schemas.openxmlformats.org/officeDocument/2006/relationships/hyperlink" Target="mailto:ilija.dzankic@cges.me" TargetMode="External"/><Relationship Id="rId14" Type="http://schemas.openxmlformats.org/officeDocument/2006/relationships/hyperlink" Target="mailto:ana.krvavac@cges.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9C7184E4-A5BB-463D-885B-3185969B88A9}">
  <ds:schemaRefs>
    <ds:schemaRef ds:uri="http://schemas.openxmlformats.org/officeDocument/2006/bibliography"/>
  </ds:schemaRefs>
</ds:datastoreItem>
</file>

<file path=customXml/itemProps2.xml><?xml version="1.0" encoding="utf-8"?>
<ds:datastoreItem xmlns:ds="http://schemas.openxmlformats.org/officeDocument/2006/customXml" ds:itemID="{F9A6189D-926C-426A-9D8C-85E4F10BB03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2191</Words>
  <Characters>12539</Characters>
  <Application>Microsoft Office Word</Application>
  <DocSecurity>0</DocSecurity>
  <Lines>417</Lines>
  <Paragraphs>233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Gzimov pravnik</dc:creator>
  <cp:lastModifiedBy>Zeljko Adzic</cp:lastModifiedBy>
  <cp:revision>10</cp:revision>
  <cp:lastPrinted>2023-04-13T12:53:00Z</cp:lastPrinted>
  <dcterms:created xsi:type="dcterms:W3CDTF">2026-02-18T07:02:00Z</dcterms:created>
  <dcterms:modified xsi:type="dcterms:W3CDTF">2026-07-27T08:08:00Z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c46e90fe-e458-4e79-9408-e8bf47f260df</vt:lpwstr>
  </property>
  <property fmtid="{D5CDD505-2E9C-101B-9397-08002B2CF9AE}" pid="3" name="bjSaver">
    <vt:lpwstr>MUHUN9WUjwPt56DQhh7mPj5Jt+HlYojs</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GrammarlyDocumentId">
    <vt:lpwstr>d2e877cd4fa242cf8f12c693863507b564f7463d4c7951934d700358a0091137</vt:lpwstr>
  </property>
</Properties>
</file>