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3233F" w14:textId="7F85E336" w:rsidR="000D5C48" w:rsidRPr="00E952DF" w:rsidRDefault="00000000" w:rsidP="00D95AEB">
      <w:pPr>
        <w:spacing w:after="229" w:line="259" w:lineRule="auto"/>
        <w:ind w:left="0" w:firstLine="0"/>
        <w:rPr>
          <w:rFonts w:ascii="Chianti Win95BT" w:eastAsiaTheme="minorHAnsi" w:hAnsi="Chianti Win95BT" w:cs="Aptos"/>
          <w:b/>
          <w:kern w:val="0"/>
          <w:szCs w:val="22"/>
          <w:lang w:val="en-GB"/>
          <w14:ligatures w14:val="none"/>
        </w:rPr>
      </w:pPr>
      <w:r w:rsidRPr="00E952DF">
        <w:rPr>
          <w:rFonts w:ascii="Chianti Win95BT" w:eastAsiaTheme="minorHAnsi" w:hAnsi="Chianti Win95BT" w:cs="Aptos"/>
          <w:b/>
          <w:kern w:val="0"/>
          <w:szCs w:val="22"/>
          <w:lang w:val="en-GB"/>
          <w14:ligatures w14:val="none"/>
        </w:rPr>
        <w:t>Nicoletta Buonomo</w:t>
      </w:r>
      <w:r w:rsidR="00155869" w:rsidRPr="00E952DF">
        <w:rPr>
          <w:rFonts w:ascii="Chianti Win95BT" w:eastAsiaTheme="minorHAnsi" w:hAnsi="Chianti Win95BT" w:cs="Aptos"/>
          <w:b/>
          <w:kern w:val="0"/>
          <w:szCs w:val="22"/>
          <w:lang w:val="en-GB"/>
          <w14:ligatures w14:val="none"/>
        </w:rPr>
        <w:t>, m</w:t>
      </w:r>
      <w:r w:rsidRPr="00E952DF">
        <w:rPr>
          <w:rFonts w:ascii="Chianti Win95BT" w:eastAsiaTheme="minorHAnsi" w:hAnsi="Chianti Win95BT" w:cs="Aptos"/>
          <w:b/>
          <w:kern w:val="0"/>
          <w:szCs w:val="22"/>
          <w:lang w:val="en-GB"/>
          <w14:ligatures w14:val="none"/>
        </w:rPr>
        <w:t xml:space="preserve">ember of </w:t>
      </w:r>
      <w:r w:rsidR="00155869" w:rsidRPr="00E952DF">
        <w:rPr>
          <w:rFonts w:ascii="Chianti Win95BT" w:eastAsiaTheme="minorHAnsi" w:hAnsi="Chianti Win95BT" w:cs="Aptos"/>
          <w:b/>
          <w:kern w:val="0"/>
          <w:szCs w:val="22"/>
          <w:lang w:val="en-GB"/>
          <w14:ligatures w14:val="none"/>
        </w:rPr>
        <w:t>the Supervisory Board of CGES</w:t>
      </w:r>
    </w:p>
    <w:p w14:paraId="68662680" w14:textId="77777777" w:rsidR="00D95AEB" w:rsidRDefault="00D95AEB" w:rsidP="00155869">
      <w:pPr>
        <w:ind w:left="-5"/>
        <w:jc w:val="both"/>
        <w:rPr>
          <w:rFonts w:ascii="Chianti Win95BT" w:hAnsi="Chianti Win95BT"/>
          <w:lang w:val="en-GB"/>
        </w:rPr>
      </w:pPr>
    </w:p>
    <w:p w14:paraId="6DCC0E63" w14:textId="4E6A8B13" w:rsidR="000D5C48" w:rsidRPr="00155869" w:rsidRDefault="00000000" w:rsidP="00155869">
      <w:pPr>
        <w:ind w:left="-5"/>
        <w:jc w:val="both"/>
        <w:rPr>
          <w:rFonts w:ascii="Chianti Win95BT" w:hAnsi="Chianti Win95BT"/>
          <w:lang w:val="en-GB"/>
        </w:rPr>
      </w:pPr>
      <w:r w:rsidRPr="00155869">
        <w:rPr>
          <w:rFonts w:ascii="Chianti Win95BT" w:hAnsi="Chianti Win95BT"/>
          <w:lang w:val="en-GB"/>
        </w:rPr>
        <w:t xml:space="preserve">Nicoletta is currently Executive Vice President for Internal Audit at the Terna Group and a member of the Oversight Committees of Terna Rete Italia S.p.A. and Terna Plus S.r.l. She was also member of the Oversight Committee of Terna S.p.A. until February 2025. </w:t>
      </w:r>
    </w:p>
    <w:p w14:paraId="4850D863" w14:textId="77777777" w:rsidR="000D5C48" w:rsidRPr="00155869" w:rsidRDefault="00000000" w:rsidP="00155869">
      <w:pPr>
        <w:ind w:left="-5"/>
        <w:jc w:val="both"/>
        <w:rPr>
          <w:rFonts w:ascii="Chianti Win95BT" w:hAnsi="Chianti Win95BT"/>
          <w:lang w:val="en-GB"/>
        </w:rPr>
      </w:pPr>
      <w:r w:rsidRPr="00155869">
        <w:rPr>
          <w:rFonts w:ascii="Chianti Win95BT" w:hAnsi="Chianti Win95BT"/>
          <w:lang w:val="en-GB"/>
        </w:rPr>
        <w:t xml:space="preserve">She has been a member of the Board of Directors of various Terna Group companies, including Terna Plus S.r.l., Terna Energy Solution S.r.l., and </w:t>
      </w:r>
      <w:proofErr w:type="spellStart"/>
      <w:r w:rsidRPr="00155869">
        <w:rPr>
          <w:rFonts w:ascii="Chianti Win95BT" w:hAnsi="Chianti Win95BT"/>
          <w:lang w:val="en-GB"/>
        </w:rPr>
        <w:t>Avvenia</w:t>
      </w:r>
      <w:proofErr w:type="spellEnd"/>
      <w:r w:rsidRPr="00155869">
        <w:rPr>
          <w:rFonts w:ascii="Chianti Win95BT" w:hAnsi="Chianti Win95BT"/>
          <w:lang w:val="en-GB"/>
        </w:rPr>
        <w:t xml:space="preserve"> Energy Innovator S.r.l. </w:t>
      </w:r>
    </w:p>
    <w:p w14:paraId="608A2182" w14:textId="77777777" w:rsidR="000D5C48" w:rsidRPr="00155869" w:rsidRDefault="00000000" w:rsidP="00155869">
      <w:pPr>
        <w:ind w:left="-5"/>
        <w:jc w:val="both"/>
        <w:rPr>
          <w:rFonts w:ascii="Chianti Win95BT" w:hAnsi="Chianti Win95BT"/>
          <w:lang w:val="en-GB"/>
        </w:rPr>
      </w:pPr>
      <w:r w:rsidRPr="00155869">
        <w:rPr>
          <w:rFonts w:ascii="Chianti Win95BT" w:hAnsi="Chianti Win95BT"/>
          <w:lang w:val="en-GB"/>
        </w:rPr>
        <w:t xml:space="preserve">At Terna since 2005, she has held various positions in the Administration department, until she became Head of Financial Reporting, Administration and Tax of the Terna Group in 2014. </w:t>
      </w:r>
    </w:p>
    <w:p w14:paraId="2E34665F" w14:textId="77777777" w:rsidR="000D5C48" w:rsidRPr="00155869" w:rsidRDefault="00000000" w:rsidP="00155869">
      <w:pPr>
        <w:ind w:left="-5"/>
        <w:jc w:val="both"/>
        <w:rPr>
          <w:rFonts w:ascii="Chianti Win95BT" w:hAnsi="Chianti Win95BT"/>
          <w:lang w:val="en-GB"/>
        </w:rPr>
      </w:pPr>
      <w:r w:rsidRPr="00155869">
        <w:rPr>
          <w:rFonts w:ascii="Chianti Win95BT" w:hAnsi="Chianti Win95BT"/>
          <w:lang w:val="en-GB"/>
        </w:rPr>
        <w:t xml:space="preserve">After graduating in Economics at University of Roma Tre, she began her career in Audit at Arthur Andersen, and then at Deloitte S.p.A., where she worked for 5 years. </w:t>
      </w:r>
    </w:p>
    <w:p w14:paraId="2B4824CD" w14:textId="77777777" w:rsidR="000D5C48" w:rsidRPr="00155869" w:rsidRDefault="00000000">
      <w:pPr>
        <w:spacing w:line="259" w:lineRule="auto"/>
        <w:ind w:left="0" w:firstLine="0"/>
        <w:rPr>
          <w:rFonts w:ascii="Chianti Win95BT" w:hAnsi="Chianti Win95BT"/>
          <w:lang w:val="en-GB"/>
        </w:rPr>
      </w:pPr>
      <w:r w:rsidRPr="00155869">
        <w:rPr>
          <w:rFonts w:ascii="Chianti Win95BT" w:hAnsi="Chianti Win95BT"/>
          <w:lang w:val="en-GB"/>
        </w:rPr>
        <w:t xml:space="preserve"> </w:t>
      </w:r>
    </w:p>
    <w:p w14:paraId="09B8A198" w14:textId="77777777" w:rsidR="000D5C48" w:rsidRPr="00155869" w:rsidRDefault="00000000">
      <w:pPr>
        <w:spacing w:after="158" w:line="259" w:lineRule="auto"/>
        <w:ind w:left="0" w:firstLine="0"/>
        <w:rPr>
          <w:rFonts w:ascii="Chianti Win95BT" w:hAnsi="Chianti Win95BT"/>
          <w:lang w:val="en-GB"/>
        </w:rPr>
      </w:pPr>
      <w:r w:rsidRPr="00155869">
        <w:rPr>
          <w:rFonts w:ascii="Chianti Win95BT" w:hAnsi="Chianti Win95BT"/>
          <w:lang w:val="en-GB"/>
        </w:rPr>
        <w:t xml:space="preserve"> </w:t>
      </w:r>
    </w:p>
    <w:p w14:paraId="0B1C04E3" w14:textId="77777777" w:rsidR="000D5C48" w:rsidRPr="00155869" w:rsidRDefault="00000000">
      <w:pPr>
        <w:spacing w:line="259" w:lineRule="auto"/>
        <w:ind w:left="0" w:firstLine="0"/>
        <w:rPr>
          <w:rFonts w:ascii="Chianti Win95BT" w:hAnsi="Chianti Win95BT"/>
          <w:lang w:val="en-GB"/>
        </w:rPr>
      </w:pPr>
      <w:r w:rsidRPr="00155869">
        <w:rPr>
          <w:rFonts w:ascii="Chianti Win95BT" w:hAnsi="Chianti Win95BT"/>
          <w:lang w:val="en-GB"/>
        </w:rPr>
        <w:t xml:space="preserve"> </w:t>
      </w:r>
    </w:p>
    <w:p w14:paraId="4CF42293" w14:textId="77777777" w:rsidR="000D5C48" w:rsidRPr="00155869" w:rsidRDefault="00000000">
      <w:pPr>
        <w:spacing w:after="158" w:line="259" w:lineRule="auto"/>
        <w:ind w:left="0" w:firstLine="0"/>
        <w:rPr>
          <w:rFonts w:ascii="Chianti Win95BT" w:hAnsi="Chianti Win95BT"/>
          <w:lang w:val="en-GB"/>
        </w:rPr>
      </w:pPr>
      <w:r w:rsidRPr="00155869">
        <w:rPr>
          <w:rFonts w:ascii="Chianti Win95BT" w:hAnsi="Chianti Win95BT"/>
          <w:lang w:val="en-GB"/>
        </w:rPr>
        <w:t xml:space="preserve"> </w:t>
      </w:r>
    </w:p>
    <w:p w14:paraId="4CDF3E63" w14:textId="77777777" w:rsidR="000D5C48" w:rsidRPr="00155869" w:rsidRDefault="00000000">
      <w:pPr>
        <w:spacing w:after="0" w:line="259" w:lineRule="auto"/>
        <w:ind w:left="0" w:firstLine="0"/>
        <w:rPr>
          <w:rFonts w:ascii="Chianti Win95BT" w:hAnsi="Chianti Win95BT"/>
          <w:lang w:val="en-GB"/>
        </w:rPr>
      </w:pPr>
      <w:r w:rsidRPr="00155869">
        <w:rPr>
          <w:rFonts w:ascii="Chianti Win95BT" w:hAnsi="Chianti Win95BT"/>
          <w:lang w:val="en-GB"/>
        </w:rPr>
        <w:t xml:space="preserve"> </w:t>
      </w:r>
    </w:p>
    <w:sectPr w:rsidR="000D5C48" w:rsidRPr="00155869">
      <w:pgSz w:w="11906" w:h="16838"/>
      <w:pgMar w:top="1440" w:right="130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hianti Win95BT">
    <w:altName w:val="Segoe UI"/>
    <w:panose1 w:val="020C0502030509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C48"/>
    <w:rsid w:val="000D5C48"/>
    <w:rsid w:val="00155869"/>
    <w:rsid w:val="00372599"/>
    <w:rsid w:val="00D215E9"/>
    <w:rsid w:val="00D95AEB"/>
    <w:rsid w:val="00E3300F"/>
    <w:rsid w:val="00E9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25AF8"/>
  <w15:docId w15:val="{35ABC1C5-DE1C-4245-87CD-EA68361F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8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" w:right="478"/>
      <w:outlineLvl w:val="0"/>
    </w:pPr>
    <w:rPr>
      <w:rFonts w:ascii="Calibri" w:eastAsia="Calibri" w:hAnsi="Calibri" w:cs="Calibri"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Bianchi Federica (Terna)</dc:creator>
  <cp:keywords/>
  <cp:lastModifiedBy>Aleksandar Kaludjerovic</cp:lastModifiedBy>
  <cp:revision>6</cp:revision>
  <dcterms:created xsi:type="dcterms:W3CDTF">2026-09-01T07:12:00Z</dcterms:created>
  <dcterms:modified xsi:type="dcterms:W3CDTF">2026-09-01T07:26:00Z</dcterms:modified>
</cp:coreProperties>
</file>