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A580" w14:textId="685D903C" w:rsidR="0015362D" w:rsidRPr="0015362D" w:rsidRDefault="0015362D" w:rsidP="0015362D">
      <w:pPr>
        <w:jc w:val="both"/>
        <w:rPr>
          <w:rFonts w:ascii="Chianti Win95BT" w:hAnsi="Chianti Win95BT"/>
          <w:b/>
        </w:rPr>
      </w:pPr>
      <w:r w:rsidRPr="0015362D">
        <w:rPr>
          <w:rFonts w:ascii="Chianti Win95BT" w:hAnsi="Chianti Win95BT"/>
          <w:b/>
        </w:rPr>
        <w:t xml:space="preserve">Violeta Vuljaj, member of </w:t>
      </w:r>
      <w:r w:rsidR="003B2703" w:rsidRPr="003B2703">
        <w:rPr>
          <w:rFonts w:ascii="Chianti Win95BT" w:hAnsi="Chianti Win95BT"/>
          <w:b/>
        </w:rPr>
        <w:t>the Supervisory Board</w:t>
      </w:r>
      <w:r w:rsidR="003B2703">
        <w:rPr>
          <w:rFonts w:ascii="Chianti Win95BT" w:hAnsi="Chianti Win95BT"/>
          <w:b/>
        </w:rPr>
        <w:t xml:space="preserve"> of</w:t>
      </w:r>
      <w:r w:rsidR="003B2703" w:rsidRPr="003B2703">
        <w:rPr>
          <w:rFonts w:ascii="Chianti Win95BT" w:hAnsi="Chianti Win95BT"/>
          <w:b/>
        </w:rPr>
        <w:t xml:space="preserve"> </w:t>
      </w:r>
      <w:r w:rsidRPr="0015362D">
        <w:rPr>
          <w:rFonts w:ascii="Chianti Win95BT" w:hAnsi="Chianti Win95BT"/>
          <w:b/>
        </w:rPr>
        <w:t xml:space="preserve">CGES </w:t>
      </w:r>
    </w:p>
    <w:p w14:paraId="5702D7D8" w14:textId="77777777" w:rsidR="0015362D" w:rsidRPr="0015362D" w:rsidRDefault="0015362D" w:rsidP="0015362D">
      <w:pPr>
        <w:jc w:val="both"/>
        <w:rPr>
          <w:rFonts w:ascii="Chianti Win95BT" w:hAnsi="Chianti Win95BT"/>
        </w:rPr>
      </w:pPr>
    </w:p>
    <w:p w14:paraId="231F6A17" w14:textId="2C594EC0" w:rsidR="00270278" w:rsidRDefault="0015362D" w:rsidP="0015362D">
      <w:pPr>
        <w:jc w:val="both"/>
        <w:rPr>
          <w:rFonts w:ascii="Chianti Win95BT" w:hAnsi="Chianti Win95BT"/>
        </w:rPr>
      </w:pPr>
      <w:r w:rsidRPr="0015362D">
        <w:rPr>
          <w:rFonts w:ascii="Chianti Win95BT" w:hAnsi="Chianti Win95BT"/>
        </w:rPr>
        <w:t xml:space="preserve">Violeta Vuljaj </w:t>
      </w:r>
      <w:r w:rsidR="0086759B" w:rsidRPr="0086759B">
        <w:rPr>
          <w:rFonts w:ascii="Chianti Win95BT" w:hAnsi="Chianti Win95BT"/>
        </w:rPr>
        <w:t>graduated in Management</w:t>
      </w:r>
      <w:r w:rsidR="0086759B">
        <w:rPr>
          <w:rFonts w:ascii="Chianti Win95BT" w:hAnsi="Chianti Win95BT"/>
        </w:rPr>
        <w:t xml:space="preserve"> from</w:t>
      </w:r>
      <w:r w:rsidR="0086759B" w:rsidRPr="0086759B">
        <w:rPr>
          <w:rFonts w:ascii="Chianti Win95BT" w:hAnsi="Chianti Win95BT"/>
        </w:rPr>
        <w:t xml:space="preserve"> </w:t>
      </w:r>
      <w:r w:rsidRPr="0015362D">
        <w:rPr>
          <w:rFonts w:ascii="Chianti Win95BT" w:hAnsi="Chianti Win95BT"/>
        </w:rPr>
        <w:t xml:space="preserve">the Faculty of Economics in Podgorica since 2018. </w:t>
      </w:r>
    </w:p>
    <w:p w14:paraId="0735A80F" w14:textId="6F7E764C" w:rsidR="00270278" w:rsidRPr="00270278" w:rsidRDefault="00270278" w:rsidP="00270278">
      <w:pPr>
        <w:jc w:val="both"/>
        <w:rPr>
          <w:rFonts w:ascii="Chianti Win95BT" w:hAnsi="Chianti Win95BT"/>
        </w:rPr>
      </w:pPr>
      <w:r w:rsidRPr="00270278">
        <w:rPr>
          <w:rFonts w:ascii="Chianti Win95BT" w:hAnsi="Chianti Win95BT"/>
        </w:rPr>
        <w:t xml:space="preserve">She began her professional career at </w:t>
      </w:r>
      <w:proofErr w:type="spellStart"/>
      <w:r w:rsidRPr="00270278">
        <w:rPr>
          <w:rFonts w:ascii="Chianti Win95BT" w:hAnsi="Chianti Win95BT"/>
        </w:rPr>
        <w:t>Incasso</w:t>
      </w:r>
      <w:proofErr w:type="spellEnd"/>
      <w:r w:rsidRPr="00270278">
        <w:rPr>
          <w:rFonts w:ascii="Chianti Win95BT" w:hAnsi="Chianti Win95BT"/>
        </w:rPr>
        <w:t xml:space="preserve"> Management</w:t>
      </w:r>
      <w:r>
        <w:rPr>
          <w:rFonts w:ascii="Chianti Win95BT" w:hAnsi="Chianti Win95BT"/>
        </w:rPr>
        <w:t>,</w:t>
      </w:r>
      <w:r w:rsidRPr="00270278">
        <w:rPr>
          <w:rFonts w:ascii="Chianti Win95BT" w:hAnsi="Chianti Win95BT"/>
        </w:rPr>
        <w:t xml:space="preserve"> where she gained practical experience in financial management and debt collection</w:t>
      </w:r>
      <w:r>
        <w:rPr>
          <w:rFonts w:ascii="Chianti Win95BT" w:hAnsi="Chianti Win95BT"/>
        </w:rPr>
        <w:t xml:space="preserve"> over the course of ten months.</w:t>
      </w:r>
    </w:p>
    <w:p w14:paraId="307D07AA" w14:textId="6498B1C2" w:rsidR="00270278" w:rsidRPr="00270278" w:rsidRDefault="00270278" w:rsidP="00270278">
      <w:pPr>
        <w:jc w:val="both"/>
        <w:rPr>
          <w:rFonts w:ascii="Chianti Win95BT" w:hAnsi="Chianti Win95BT"/>
        </w:rPr>
      </w:pPr>
      <w:r w:rsidRPr="00270278">
        <w:rPr>
          <w:rFonts w:ascii="Chianti Win95BT" w:hAnsi="Chianti Win95BT"/>
        </w:rPr>
        <w:t xml:space="preserve">In May 2019, she moved to the public sector, initially </w:t>
      </w:r>
      <w:r w:rsidR="0086759B">
        <w:rPr>
          <w:rFonts w:ascii="Chianti Win95BT" w:hAnsi="Chianti Win95BT"/>
        </w:rPr>
        <w:t>serving as</w:t>
      </w:r>
      <w:r w:rsidRPr="00270278">
        <w:rPr>
          <w:rFonts w:ascii="Chianti Win95BT" w:hAnsi="Chianti Win95BT"/>
        </w:rPr>
        <w:t xml:space="preserve"> Senior Advisor for Economic and Technical Affairs. </w:t>
      </w:r>
      <w:r w:rsidR="0086759B">
        <w:rPr>
          <w:rFonts w:ascii="Chianti Win95BT" w:hAnsi="Chianti Win95BT"/>
        </w:rPr>
        <w:t>S</w:t>
      </w:r>
      <w:r>
        <w:rPr>
          <w:rFonts w:ascii="Chianti Win95BT" w:hAnsi="Chianti Win95BT"/>
        </w:rPr>
        <w:t>he</w:t>
      </w:r>
      <w:r w:rsidRPr="00270278">
        <w:rPr>
          <w:rFonts w:ascii="Chianti Win95BT" w:hAnsi="Chianti Win95BT"/>
        </w:rPr>
        <w:t xml:space="preserve"> </w:t>
      </w:r>
      <w:r w:rsidR="0086759B">
        <w:rPr>
          <w:rFonts w:ascii="Chianti Win95BT" w:hAnsi="Chianti Win95BT"/>
        </w:rPr>
        <w:t xml:space="preserve">then took on the role of </w:t>
      </w:r>
      <w:r w:rsidRPr="00270278">
        <w:rPr>
          <w:rFonts w:ascii="Chianti Win95BT" w:hAnsi="Chianti Win95BT"/>
        </w:rPr>
        <w:t xml:space="preserve">Senior Advisor III for Development Projects and Entrepreneurship, </w:t>
      </w:r>
      <w:r w:rsidR="0086759B">
        <w:rPr>
          <w:rFonts w:ascii="Chianti Win95BT" w:hAnsi="Chianti Win95BT"/>
        </w:rPr>
        <w:t xml:space="preserve">followed by her appointment as </w:t>
      </w:r>
      <w:r w:rsidRPr="00270278">
        <w:rPr>
          <w:rFonts w:ascii="Chianti Win95BT" w:hAnsi="Chianti Win95BT"/>
        </w:rPr>
        <w:t xml:space="preserve">Inspector III for Local Public Revenues, </w:t>
      </w:r>
      <w:r w:rsidR="0086759B" w:rsidRPr="0086759B">
        <w:rPr>
          <w:rFonts w:ascii="Chianti Win95BT" w:hAnsi="Chianti Win95BT"/>
        </w:rPr>
        <w:t>further broadening her expertise</w:t>
      </w:r>
      <w:r w:rsidR="0086759B">
        <w:rPr>
          <w:rFonts w:ascii="Chianti Win95BT" w:hAnsi="Chianti Win95BT"/>
        </w:rPr>
        <w:t xml:space="preserve"> </w:t>
      </w:r>
      <w:r w:rsidRPr="00270278">
        <w:rPr>
          <w:rFonts w:ascii="Chianti Win95BT" w:hAnsi="Chianti Win95BT"/>
        </w:rPr>
        <w:t>in fiscal policy and e</w:t>
      </w:r>
      <w:r>
        <w:rPr>
          <w:rFonts w:ascii="Chianti Win95BT" w:hAnsi="Chianti Win95BT"/>
        </w:rPr>
        <w:t>conomic development.</w:t>
      </w:r>
    </w:p>
    <w:p w14:paraId="479BD1C9" w14:textId="77777777" w:rsidR="00270278" w:rsidRPr="00270278" w:rsidRDefault="00270278" w:rsidP="00270278">
      <w:pPr>
        <w:jc w:val="both"/>
        <w:rPr>
          <w:rFonts w:ascii="Chianti Win95BT" w:hAnsi="Chianti Win95BT"/>
        </w:rPr>
      </w:pPr>
      <w:r w:rsidRPr="00270278">
        <w:rPr>
          <w:rFonts w:ascii="Chianti Win95BT" w:hAnsi="Chianti Win95BT"/>
        </w:rPr>
        <w:t>Since February 2021, she has focused on public procurement, first as an Independent Advisor III for Planning and Reporting, and since February 2022, as an Independen</w:t>
      </w:r>
      <w:r>
        <w:rPr>
          <w:rFonts w:ascii="Chianti Win95BT" w:hAnsi="Chianti Win95BT"/>
        </w:rPr>
        <w:t>t Advisor II in the same field.</w:t>
      </w:r>
    </w:p>
    <w:p w14:paraId="3FCBDB5E" w14:textId="53D00AD7" w:rsidR="00270278" w:rsidRDefault="00270278" w:rsidP="00270278">
      <w:pPr>
        <w:jc w:val="both"/>
        <w:rPr>
          <w:rFonts w:ascii="Chianti Win95BT" w:hAnsi="Chianti Win95BT"/>
        </w:rPr>
      </w:pPr>
      <w:r w:rsidRPr="00270278">
        <w:rPr>
          <w:rFonts w:ascii="Chianti Win95BT" w:hAnsi="Chianti Win95BT"/>
        </w:rPr>
        <w:t xml:space="preserve">Her professional experience encompasses economic consulting, project development, and public finance, with </w:t>
      </w:r>
      <w:r w:rsidR="0086759B" w:rsidRPr="0086759B">
        <w:rPr>
          <w:rFonts w:ascii="Chianti Win95BT" w:hAnsi="Chianti Win95BT"/>
        </w:rPr>
        <w:t>a strong focus on</w:t>
      </w:r>
      <w:r w:rsidR="0086759B">
        <w:rPr>
          <w:rFonts w:ascii="Chianti Win95BT" w:hAnsi="Chianti Win95BT"/>
        </w:rPr>
        <w:t xml:space="preserve"> </w:t>
      </w:r>
      <w:r w:rsidRPr="00270278">
        <w:rPr>
          <w:rFonts w:ascii="Chianti Win95BT" w:hAnsi="Chianti Win95BT"/>
        </w:rPr>
        <w:t>improving efficiency and transparency in the public procurement process.</w:t>
      </w:r>
    </w:p>
    <w:p w14:paraId="0AAB8CB4" w14:textId="77777777" w:rsidR="00270278" w:rsidRDefault="00270278" w:rsidP="0015362D">
      <w:pPr>
        <w:jc w:val="both"/>
        <w:rPr>
          <w:rFonts w:ascii="Chianti Win95BT" w:hAnsi="Chianti Win95BT"/>
        </w:rPr>
      </w:pPr>
    </w:p>
    <w:p w14:paraId="724189EA" w14:textId="77777777" w:rsidR="00270278" w:rsidRDefault="00270278" w:rsidP="0015362D">
      <w:pPr>
        <w:jc w:val="both"/>
        <w:rPr>
          <w:rFonts w:ascii="Chianti Win95BT" w:hAnsi="Chianti Win95BT"/>
        </w:rPr>
      </w:pPr>
    </w:p>
    <w:p w14:paraId="5754BC82" w14:textId="77777777" w:rsidR="0015362D" w:rsidRPr="0015362D" w:rsidRDefault="0015362D">
      <w:pPr>
        <w:jc w:val="both"/>
        <w:rPr>
          <w:rFonts w:ascii="Chianti Win95BT" w:hAnsi="Chianti Win95BT"/>
        </w:rPr>
      </w:pPr>
    </w:p>
    <w:sectPr w:rsidR="0015362D" w:rsidRPr="00153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1A77" w14:textId="77777777" w:rsidR="00201115" w:rsidRDefault="00201115" w:rsidP="0015362D">
      <w:pPr>
        <w:spacing w:after="0" w:line="240" w:lineRule="auto"/>
      </w:pPr>
      <w:r>
        <w:separator/>
      </w:r>
    </w:p>
  </w:endnote>
  <w:endnote w:type="continuationSeparator" w:id="0">
    <w:p w14:paraId="6FB0A9AC" w14:textId="77777777" w:rsidR="00201115" w:rsidRDefault="00201115" w:rsidP="0015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anti Win95BT">
    <w:altName w:val="Segoe UI"/>
    <w:panose1 w:val="020C0502030509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CA4B" w14:textId="77777777" w:rsidR="00201115" w:rsidRDefault="00201115" w:rsidP="0015362D">
      <w:pPr>
        <w:spacing w:after="0" w:line="240" w:lineRule="auto"/>
      </w:pPr>
      <w:r>
        <w:separator/>
      </w:r>
    </w:p>
  </w:footnote>
  <w:footnote w:type="continuationSeparator" w:id="0">
    <w:p w14:paraId="4CB05904" w14:textId="77777777" w:rsidR="00201115" w:rsidRDefault="00201115" w:rsidP="00153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46"/>
    <w:rsid w:val="0004176E"/>
    <w:rsid w:val="0015362D"/>
    <w:rsid w:val="00201115"/>
    <w:rsid w:val="00254746"/>
    <w:rsid w:val="00270278"/>
    <w:rsid w:val="00372599"/>
    <w:rsid w:val="003B2703"/>
    <w:rsid w:val="006D4FD2"/>
    <w:rsid w:val="006E461A"/>
    <w:rsid w:val="007C0F33"/>
    <w:rsid w:val="0086759B"/>
    <w:rsid w:val="00F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EB756"/>
  <w15:chartTrackingRefBased/>
  <w15:docId w15:val="{2BC40A89-927A-432E-B3FC-2DD9BFB7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62D"/>
  </w:style>
  <w:style w:type="paragraph" w:styleId="Footer">
    <w:name w:val="footer"/>
    <w:basedOn w:val="Normal"/>
    <w:link w:val="FooterChar"/>
    <w:uiPriority w:val="99"/>
    <w:unhideWhenUsed/>
    <w:rsid w:val="00153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72AC640E-61B1-4340-8FFD-D566D61E80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Fabris</dc:creator>
  <cp:keywords/>
  <dc:description/>
  <cp:lastModifiedBy>Aleksandar Kaludjerovic</cp:lastModifiedBy>
  <cp:revision>5</cp:revision>
  <dcterms:created xsi:type="dcterms:W3CDTF">2025-02-20T12:10:00Z</dcterms:created>
  <dcterms:modified xsi:type="dcterms:W3CDTF">2026-09-01T07:19:00Z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800b4a30-ada2-49ae-86e6-43e0e88bde12</vt:lpwstr>
  </property>
  <property fmtid="{D5CDD505-2E9C-101B-9397-08002B2CF9AE}" pid="3" name="bjSaver">
    <vt:lpwstr>+DbonBGSPJmN+6qlj/xY4G1qoX7w2DvV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